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B11BC" w14:textId="6698DC6E" w:rsidR="004C45E0" w:rsidRPr="00143D88" w:rsidRDefault="002105FA" w:rsidP="00A57CD2">
      <w:pPr>
        <w:jc w:val="center"/>
        <w:rPr>
          <w:rFonts w:ascii="Times New Roman" w:eastAsia="ＭＳ Ｐ明朝" w:hAnsi="Times New Roman" w:cs="Times New Roman"/>
          <w:b/>
          <w:lang w:eastAsia="zh-CN"/>
        </w:rPr>
      </w:pPr>
      <w:r w:rsidRPr="00143D88">
        <w:rPr>
          <w:rFonts w:ascii="Times New Roman" w:eastAsia="ＭＳ Ｐ明朝" w:hAnsi="Times New Roman" w:cs="Times New Roman"/>
          <w:b/>
          <w:lang w:eastAsia="zh-CN"/>
        </w:rPr>
        <w:t>厚生労働省「</w:t>
      </w:r>
      <w:r w:rsidR="005F7F44">
        <w:rPr>
          <w:rFonts w:ascii="Times New Roman" w:eastAsia="ＭＳ Ｐ明朝" w:hAnsi="Times New Roman" w:cs="Times New Roman" w:hint="eastAsia"/>
          <w:b/>
          <w:lang w:eastAsia="zh-CN"/>
        </w:rPr>
        <w:t>中高</w:t>
      </w:r>
      <w:r w:rsidRPr="00143D88">
        <w:rPr>
          <w:rFonts w:ascii="Times New Roman" w:eastAsia="ＭＳ Ｐ明朝" w:hAnsi="Times New Roman" w:cs="Times New Roman"/>
          <w:b/>
          <w:lang w:eastAsia="zh-CN"/>
        </w:rPr>
        <w:t>年者縦断調査」（第</w:t>
      </w:r>
      <w:r w:rsidRPr="00143D88">
        <w:rPr>
          <w:rFonts w:ascii="Times New Roman" w:eastAsia="ＭＳ Ｐ明朝" w:hAnsi="Times New Roman" w:cs="Times New Roman"/>
          <w:b/>
          <w:lang w:eastAsia="zh-CN"/>
        </w:rPr>
        <w:t>1</w:t>
      </w:r>
      <w:r w:rsidRPr="00143D88">
        <w:rPr>
          <w:rFonts w:ascii="Times New Roman" w:eastAsia="ＭＳ Ｐ明朝" w:hAnsi="Times New Roman" w:cs="Times New Roman"/>
          <w:b/>
          <w:lang w:eastAsia="zh-CN"/>
        </w:rPr>
        <w:t>回～第</w:t>
      </w:r>
      <w:r w:rsidR="007E6814">
        <w:rPr>
          <w:rFonts w:ascii="Times New Roman" w:eastAsia="ＭＳ Ｐ明朝" w:hAnsi="Times New Roman" w:cs="Times New Roman" w:hint="eastAsia"/>
          <w:b/>
          <w:lang w:eastAsia="zh-CN"/>
        </w:rPr>
        <w:t>8</w:t>
      </w:r>
      <w:r w:rsidRPr="00143D88">
        <w:rPr>
          <w:rFonts w:ascii="Times New Roman" w:eastAsia="ＭＳ Ｐ明朝" w:hAnsi="Times New Roman" w:cs="Times New Roman"/>
          <w:b/>
          <w:lang w:eastAsia="zh-CN"/>
        </w:rPr>
        <w:t>回）</w:t>
      </w:r>
      <w:r w:rsidR="004C45E0" w:rsidRPr="00143D88">
        <w:rPr>
          <w:rFonts w:ascii="Times New Roman" w:eastAsia="ＭＳ Ｐ明朝" w:hAnsi="Times New Roman" w:cs="Times New Roman"/>
          <w:b/>
          <w:lang w:eastAsia="zh-CN"/>
        </w:rPr>
        <w:t>用</w:t>
      </w:r>
    </w:p>
    <w:p w14:paraId="26042341" w14:textId="77777777" w:rsidR="00494194" w:rsidRPr="00143D88" w:rsidRDefault="002105FA" w:rsidP="00A57CD2">
      <w:pPr>
        <w:jc w:val="center"/>
        <w:rPr>
          <w:rFonts w:ascii="Times New Roman" w:eastAsia="ＭＳ Ｐ明朝" w:hAnsi="Times New Roman" w:cs="Times New Roman"/>
        </w:rPr>
      </w:pPr>
      <w:r w:rsidRPr="00143D88">
        <w:rPr>
          <w:rFonts w:ascii="Times New Roman" w:eastAsia="ＭＳ Ｐ明朝" w:hAnsi="Times New Roman" w:cs="Times New Roman"/>
          <w:b/>
        </w:rPr>
        <w:t>パネル</w:t>
      </w:r>
      <w:r w:rsidR="00C47BCF" w:rsidRPr="00143D88">
        <w:rPr>
          <w:rFonts w:ascii="Times New Roman" w:eastAsia="ＭＳ Ｐ明朝" w:hAnsi="Times New Roman" w:cs="Times New Roman"/>
          <w:b/>
        </w:rPr>
        <w:t>データ構築</w:t>
      </w:r>
      <w:r w:rsidR="000A0DC9" w:rsidRPr="00143D88">
        <w:rPr>
          <w:rFonts w:ascii="Times New Roman" w:eastAsia="ＭＳ Ｐ明朝" w:hAnsi="Times New Roman" w:cs="Times New Roman"/>
          <w:b/>
        </w:rPr>
        <w:t>マニュアル</w:t>
      </w:r>
      <w:r w:rsidR="006510AF" w:rsidRPr="00143D88">
        <w:rPr>
          <w:rStyle w:val="a6"/>
          <w:rFonts w:ascii="Times New Roman" w:eastAsia="ＭＳ Ｐ明朝" w:hAnsi="Times New Roman" w:cs="Times New Roman"/>
          <w:b/>
        </w:rPr>
        <w:footnoteReference w:id="1"/>
      </w:r>
    </w:p>
    <w:p w14:paraId="07C932CF" w14:textId="77777777" w:rsidR="000A0DC9" w:rsidRPr="00143D88" w:rsidRDefault="000A0DC9" w:rsidP="00A57CD2">
      <w:pPr>
        <w:jc w:val="center"/>
        <w:rPr>
          <w:rFonts w:ascii="Times New Roman" w:eastAsia="ＭＳ Ｐ明朝" w:hAnsi="Times New Roman" w:cs="Times New Roman"/>
        </w:rPr>
      </w:pPr>
    </w:p>
    <w:p w14:paraId="4CAED989" w14:textId="1D9EE53F" w:rsidR="000A0DC9" w:rsidRPr="00143D88" w:rsidRDefault="005F7F44" w:rsidP="00A57CD2">
      <w:pPr>
        <w:jc w:val="right"/>
        <w:rPr>
          <w:rFonts w:ascii="Times New Roman" w:eastAsia="ＭＳ Ｐ明朝" w:hAnsi="Times New Roman" w:cs="Times New Roman"/>
        </w:rPr>
      </w:pPr>
      <w:r>
        <w:rPr>
          <w:rFonts w:ascii="Times New Roman" w:eastAsia="ＭＳ Ｐ明朝" w:hAnsi="Times New Roman" w:cs="Times New Roman" w:hint="eastAsia"/>
        </w:rPr>
        <w:t>小林徹</w:t>
      </w:r>
      <w:r w:rsidR="00C3069A">
        <w:rPr>
          <w:rFonts w:ascii="Times New Roman" w:eastAsia="ＭＳ Ｐ明朝" w:hAnsi="Times New Roman" w:cs="Times New Roman" w:hint="eastAsia"/>
        </w:rPr>
        <w:t>（</w:t>
      </w:r>
      <w:r w:rsidR="000E77AA">
        <w:rPr>
          <w:rFonts w:ascii="Times New Roman" w:eastAsia="ＭＳ Ｐ明朝" w:hAnsi="Times New Roman" w:cs="Times New Roman" w:hint="eastAsia"/>
        </w:rPr>
        <w:t>高崎経済大学</w:t>
      </w:r>
      <w:bookmarkStart w:id="0" w:name="_GoBack"/>
      <w:bookmarkEnd w:id="0"/>
      <w:r w:rsidR="00C3069A">
        <w:rPr>
          <w:rFonts w:ascii="Times New Roman" w:eastAsia="ＭＳ Ｐ明朝" w:hAnsi="Times New Roman" w:cs="Times New Roman" w:hint="eastAsia"/>
        </w:rPr>
        <w:t>）</w:t>
      </w:r>
    </w:p>
    <w:p w14:paraId="6ADC284C" w14:textId="51182F8C" w:rsidR="000A0DC9" w:rsidRPr="00143D88" w:rsidRDefault="005F7F44" w:rsidP="00A57CD2">
      <w:pPr>
        <w:jc w:val="right"/>
        <w:rPr>
          <w:rFonts w:ascii="Times New Roman" w:eastAsia="ＭＳ Ｐ明朝" w:hAnsi="Times New Roman" w:cs="Times New Roman"/>
          <w:lang w:eastAsia="zh-CN"/>
        </w:rPr>
      </w:pPr>
      <w:r>
        <w:rPr>
          <w:rFonts w:ascii="Times New Roman" w:eastAsia="ＭＳ Ｐ明朝" w:hAnsi="Times New Roman" w:cs="Times New Roman" w:hint="eastAsia"/>
          <w:lang w:eastAsia="zh-CN"/>
        </w:rPr>
        <w:t>深堀遼太郎</w:t>
      </w:r>
      <w:r w:rsidR="00C3069A">
        <w:rPr>
          <w:rFonts w:ascii="Times New Roman" w:eastAsia="ＭＳ Ｐ明朝" w:hAnsi="Times New Roman" w:cs="Times New Roman" w:hint="eastAsia"/>
          <w:lang w:eastAsia="zh-CN"/>
        </w:rPr>
        <w:t>（</w:t>
      </w:r>
      <w:r>
        <w:rPr>
          <w:rFonts w:ascii="Times New Roman" w:eastAsia="ＭＳ Ｐ明朝" w:hAnsi="Times New Roman" w:cs="Times New Roman" w:hint="eastAsia"/>
          <w:lang w:eastAsia="zh-CN"/>
        </w:rPr>
        <w:t>金沢学院</w:t>
      </w:r>
      <w:r w:rsidR="000A0DC9" w:rsidRPr="00143D88">
        <w:rPr>
          <w:rFonts w:ascii="Times New Roman" w:eastAsia="ＭＳ Ｐ明朝" w:hAnsi="Times New Roman" w:cs="Times New Roman"/>
          <w:lang w:eastAsia="zh-CN"/>
        </w:rPr>
        <w:t>大学</w:t>
      </w:r>
      <w:r w:rsidR="00C3069A">
        <w:rPr>
          <w:rFonts w:ascii="Times New Roman" w:eastAsia="ＭＳ Ｐ明朝" w:hAnsi="Times New Roman" w:cs="Times New Roman" w:hint="eastAsia"/>
          <w:lang w:eastAsia="zh-CN"/>
        </w:rPr>
        <w:t>）</w:t>
      </w:r>
    </w:p>
    <w:sdt>
      <w:sdtPr>
        <w:rPr>
          <w:rFonts w:ascii="Times New Roman" w:eastAsia="ＭＳ Ｐ明朝" w:hAnsi="Times New Roman" w:cs="Times New Roman"/>
          <w:b w:val="0"/>
          <w:bCs w:val="0"/>
          <w:color w:val="auto"/>
          <w:kern w:val="2"/>
          <w:sz w:val="21"/>
          <w:szCs w:val="22"/>
          <w:lang w:val="zh-CN" w:eastAsia="zh-CN"/>
        </w:rPr>
        <w:id w:val="-2061243144"/>
        <w:docPartObj>
          <w:docPartGallery w:val="Table of Contents"/>
          <w:docPartUnique/>
        </w:docPartObj>
      </w:sdtPr>
      <w:sdtEndPr/>
      <w:sdtContent>
        <w:p w14:paraId="26FCB288" w14:textId="165D0BDF" w:rsidR="008947C6" w:rsidRPr="00143D88" w:rsidRDefault="009F72A1">
          <w:pPr>
            <w:pStyle w:val="af2"/>
            <w:rPr>
              <w:rFonts w:ascii="Times New Roman" w:eastAsia="ＭＳ Ｐ明朝" w:hAnsi="Times New Roman" w:cs="Times New Roman"/>
            </w:rPr>
          </w:pPr>
          <w:r w:rsidRPr="00143D88">
            <w:rPr>
              <w:rFonts w:ascii="Times New Roman" w:eastAsia="ＭＳ Ｐ明朝" w:hAnsi="Times New Roman" w:cs="Times New Roman"/>
              <w:lang w:val="zh-CN"/>
            </w:rPr>
            <w:t>目次</w:t>
          </w:r>
        </w:p>
        <w:p w14:paraId="1DD7A22B" w14:textId="77777777" w:rsidR="00253681" w:rsidRDefault="008947C6">
          <w:pPr>
            <w:pStyle w:val="11"/>
            <w:tabs>
              <w:tab w:val="left" w:pos="420"/>
              <w:tab w:val="right" w:leader="dot" w:pos="8494"/>
            </w:tabs>
            <w:rPr>
              <w:noProof/>
            </w:rPr>
          </w:pPr>
          <w:r w:rsidRPr="00143D88">
            <w:rPr>
              <w:rFonts w:ascii="Times New Roman" w:eastAsia="ＭＳ Ｐ明朝" w:hAnsi="Times New Roman" w:cs="Times New Roman"/>
            </w:rPr>
            <w:fldChar w:fldCharType="begin"/>
          </w:r>
          <w:r w:rsidRPr="00143D88">
            <w:rPr>
              <w:rFonts w:ascii="Times New Roman" w:eastAsia="ＭＳ Ｐ明朝" w:hAnsi="Times New Roman" w:cs="Times New Roman"/>
            </w:rPr>
            <w:instrText xml:space="preserve"> TOC \o "1-3" \h \z \u </w:instrText>
          </w:r>
          <w:r w:rsidRPr="00143D88">
            <w:rPr>
              <w:rFonts w:ascii="Times New Roman" w:eastAsia="ＭＳ Ｐ明朝" w:hAnsi="Times New Roman" w:cs="Times New Roman"/>
            </w:rPr>
            <w:fldChar w:fldCharType="separate"/>
          </w:r>
          <w:hyperlink w:anchor="_Toc420681383" w:history="1">
            <w:r w:rsidR="00253681" w:rsidRPr="005D28F1">
              <w:rPr>
                <w:rStyle w:val="af3"/>
                <w:rFonts w:ascii="Times New Roman" w:eastAsia="ＭＳ Ｐ明朝" w:hAnsi="Times New Roman" w:cs="Times New Roman"/>
                <w:b/>
                <w:noProof/>
              </w:rPr>
              <w:t>1.</w:t>
            </w:r>
            <w:r w:rsidR="00253681">
              <w:rPr>
                <w:noProof/>
              </w:rPr>
              <w:tab/>
            </w:r>
            <w:r w:rsidR="00253681" w:rsidRPr="005D28F1">
              <w:rPr>
                <w:rStyle w:val="af3"/>
                <w:rFonts w:ascii="Times New Roman" w:eastAsia="ＭＳ Ｐ明朝" w:hAnsi="Times New Roman" w:cs="Times New Roman" w:hint="eastAsia"/>
                <w:b/>
                <w:noProof/>
              </w:rPr>
              <w:t>パネルデータ構築</w:t>
            </w:r>
            <w:r w:rsidR="00253681">
              <w:rPr>
                <w:noProof/>
                <w:webHidden/>
              </w:rPr>
              <w:tab/>
            </w:r>
            <w:r w:rsidR="00253681">
              <w:rPr>
                <w:noProof/>
                <w:webHidden/>
              </w:rPr>
              <w:fldChar w:fldCharType="begin"/>
            </w:r>
            <w:r w:rsidR="00253681">
              <w:rPr>
                <w:noProof/>
                <w:webHidden/>
              </w:rPr>
              <w:instrText xml:space="preserve"> PAGEREF _Toc420681383 \h </w:instrText>
            </w:r>
            <w:r w:rsidR="00253681">
              <w:rPr>
                <w:noProof/>
                <w:webHidden/>
              </w:rPr>
            </w:r>
            <w:r w:rsidR="00253681">
              <w:rPr>
                <w:noProof/>
                <w:webHidden/>
              </w:rPr>
              <w:fldChar w:fldCharType="separate"/>
            </w:r>
            <w:r w:rsidR="00253681">
              <w:rPr>
                <w:noProof/>
                <w:webHidden/>
              </w:rPr>
              <w:t>1</w:t>
            </w:r>
            <w:r w:rsidR="00253681">
              <w:rPr>
                <w:noProof/>
                <w:webHidden/>
              </w:rPr>
              <w:fldChar w:fldCharType="end"/>
            </w:r>
          </w:hyperlink>
        </w:p>
        <w:p w14:paraId="74751486" w14:textId="77777777" w:rsidR="00253681" w:rsidRDefault="000E77AA" w:rsidP="00253681">
          <w:pPr>
            <w:pStyle w:val="21"/>
            <w:tabs>
              <w:tab w:val="left" w:pos="630"/>
              <w:tab w:val="right" w:leader="dot" w:pos="8494"/>
            </w:tabs>
            <w:rPr>
              <w:noProof/>
            </w:rPr>
          </w:pPr>
          <w:hyperlink w:anchor="_Toc420681384" w:history="1">
            <w:r w:rsidR="00253681" w:rsidRPr="005D28F1">
              <w:rPr>
                <w:rStyle w:val="af3"/>
                <w:rFonts w:ascii="Times New Roman" w:eastAsia="ＭＳ Ｐ明朝" w:hAnsi="Times New Roman" w:cs="Times New Roman"/>
                <w:b/>
                <w:noProof/>
              </w:rPr>
              <w:t>1.1</w:t>
            </w:r>
            <w:r w:rsidR="00253681">
              <w:rPr>
                <w:noProof/>
              </w:rPr>
              <w:tab/>
            </w:r>
            <w:r w:rsidR="00253681" w:rsidRPr="005D28F1">
              <w:rPr>
                <w:rStyle w:val="af3"/>
                <w:rFonts w:ascii="Times New Roman" w:eastAsia="ＭＳ Ｐ明朝" w:hAnsi="Times New Roman" w:cs="Times New Roman" w:hint="eastAsia"/>
                <w:b/>
                <w:noProof/>
              </w:rPr>
              <w:t>パネルデータ構築の手順</w:t>
            </w:r>
            <w:r w:rsidR="00253681">
              <w:rPr>
                <w:noProof/>
                <w:webHidden/>
              </w:rPr>
              <w:tab/>
            </w:r>
            <w:r w:rsidR="00253681">
              <w:rPr>
                <w:noProof/>
                <w:webHidden/>
              </w:rPr>
              <w:fldChar w:fldCharType="begin"/>
            </w:r>
            <w:r w:rsidR="00253681">
              <w:rPr>
                <w:noProof/>
                <w:webHidden/>
              </w:rPr>
              <w:instrText xml:space="preserve"> PAGEREF _Toc420681384 \h </w:instrText>
            </w:r>
            <w:r w:rsidR="00253681">
              <w:rPr>
                <w:noProof/>
                <w:webHidden/>
              </w:rPr>
            </w:r>
            <w:r w:rsidR="00253681">
              <w:rPr>
                <w:noProof/>
                <w:webHidden/>
              </w:rPr>
              <w:fldChar w:fldCharType="separate"/>
            </w:r>
            <w:r w:rsidR="00253681">
              <w:rPr>
                <w:noProof/>
                <w:webHidden/>
              </w:rPr>
              <w:t>1</w:t>
            </w:r>
            <w:r w:rsidR="00253681">
              <w:rPr>
                <w:noProof/>
                <w:webHidden/>
              </w:rPr>
              <w:fldChar w:fldCharType="end"/>
            </w:r>
          </w:hyperlink>
        </w:p>
        <w:p w14:paraId="4AA14EC4" w14:textId="40EB79E5" w:rsidR="00253681" w:rsidRDefault="000E77AA">
          <w:pPr>
            <w:pStyle w:val="21"/>
            <w:tabs>
              <w:tab w:val="right" w:leader="dot" w:pos="8494"/>
            </w:tabs>
            <w:rPr>
              <w:noProof/>
            </w:rPr>
          </w:pPr>
          <w:hyperlink w:anchor="_Toc420681385" w:history="1">
            <w:r w:rsidR="00253681" w:rsidRPr="005D28F1">
              <w:rPr>
                <w:rStyle w:val="af3"/>
                <w:rFonts w:ascii="Times New Roman" w:eastAsia="ＭＳ Ｐ明朝" w:hAnsi="Times New Roman" w:cs="Times New Roman"/>
                <w:b/>
                <w:noProof/>
              </w:rPr>
              <w:t>1.2</w:t>
            </w:r>
            <w:r w:rsidR="00253681" w:rsidRPr="005D28F1">
              <w:rPr>
                <w:rStyle w:val="af3"/>
                <w:rFonts w:ascii="Times New Roman" w:eastAsia="ＭＳ Ｐ明朝" w:hAnsi="Times New Roman" w:cs="Times New Roman" w:hint="eastAsia"/>
                <w:b/>
                <w:noProof/>
              </w:rPr>
              <w:t xml:space="preserve">　パネルデータ</w:t>
            </w:r>
            <w:r w:rsidR="00B82E9A">
              <w:rPr>
                <w:rStyle w:val="af3"/>
                <w:rFonts w:ascii="Times New Roman" w:eastAsia="ＭＳ Ｐ明朝" w:hAnsi="Times New Roman" w:cs="Times New Roman" w:hint="eastAsia"/>
                <w:b/>
                <w:noProof/>
              </w:rPr>
              <w:t>と変数</w:t>
            </w:r>
            <w:r w:rsidR="00253681" w:rsidRPr="005D28F1">
              <w:rPr>
                <w:rStyle w:val="af3"/>
                <w:rFonts w:ascii="Times New Roman" w:eastAsia="ＭＳ Ｐ明朝" w:hAnsi="Times New Roman" w:cs="Times New Roman" w:hint="eastAsia"/>
                <w:b/>
                <w:noProof/>
              </w:rPr>
              <w:t>対応表</w:t>
            </w:r>
            <w:r w:rsidR="00B82E9A">
              <w:rPr>
                <w:rStyle w:val="af3"/>
                <w:rFonts w:ascii="Times New Roman" w:eastAsia="ＭＳ Ｐ明朝" w:hAnsi="Times New Roman" w:cs="Times New Roman" w:hint="eastAsia"/>
                <w:b/>
                <w:noProof/>
              </w:rPr>
              <w:t>について</w:t>
            </w:r>
            <w:r w:rsidR="00253681">
              <w:rPr>
                <w:noProof/>
                <w:webHidden/>
              </w:rPr>
              <w:tab/>
            </w:r>
            <w:r w:rsidR="00253681">
              <w:rPr>
                <w:noProof/>
                <w:webHidden/>
              </w:rPr>
              <w:fldChar w:fldCharType="begin"/>
            </w:r>
            <w:r w:rsidR="00253681">
              <w:rPr>
                <w:noProof/>
                <w:webHidden/>
              </w:rPr>
              <w:instrText xml:space="preserve"> PAGEREF _Toc420681385 \h </w:instrText>
            </w:r>
            <w:r w:rsidR="00253681">
              <w:rPr>
                <w:noProof/>
                <w:webHidden/>
              </w:rPr>
            </w:r>
            <w:r w:rsidR="00253681">
              <w:rPr>
                <w:noProof/>
                <w:webHidden/>
              </w:rPr>
              <w:fldChar w:fldCharType="separate"/>
            </w:r>
            <w:r w:rsidR="00253681">
              <w:rPr>
                <w:noProof/>
                <w:webHidden/>
              </w:rPr>
              <w:t>2</w:t>
            </w:r>
            <w:r w:rsidR="00253681">
              <w:rPr>
                <w:noProof/>
                <w:webHidden/>
              </w:rPr>
              <w:fldChar w:fldCharType="end"/>
            </w:r>
          </w:hyperlink>
        </w:p>
        <w:p w14:paraId="4759DBA8" w14:textId="60F604E6" w:rsidR="008947C6" w:rsidRPr="00143D88" w:rsidRDefault="008947C6">
          <w:pPr>
            <w:rPr>
              <w:rFonts w:ascii="Times New Roman" w:eastAsia="ＭＳ Ｐ明朝" w:hAnsi="Times New Roman" w:cs="Times New Roman"/>
            </w:rPr>
          </w:pPr>
          <w:r w:rsidRPr="00143D88">
            <w:rPr>
              <w:rFonts w:ascii="Times New Roman" w:eastAsia="ＭＳ Ｐ明朝" w:hAnsi="Times New Roman" w:cs="Times New Roman"/>
              <w:b/>
              <w:bCs/>
              <w:lang w:val="zh-CN" w:eastAsia="zh-CN"/>
            </w:rPr>
            <w:fldChar w:fldCharType="end"/>
          </w:r>
        </w:p>
      </w:sdtContent>
    </w:sdt>
    <w:p w14:paraId="1E9E100B" w14:textId="7E638409" w:rsidR="0008131E" w:rsidRPr="00143D88" w:rsidRDefault="0008131E">
      <w:pPr>
        <w:rPr>
          <w:rFonts w:ascii="Times New Roman" w:eastAsia="ＭＳ Ｐ明朝" w:hAnsi="Times New Roman" w:cs="Times New Roman"/>
        </w:rPr>
      </w:pPr>
    </w:p>
    <w:p w14:paraId="3C5D7880" w14:textId="46EE243E" w:rsidR="00A57CD2" w:rsidRPr="00143D88" w:rsidRDefault="00A83871" w:rsidP="00FC3F3B">
      <w:pPr>
        <w:pStyle w:val="a3"/>
        <w:numPr>
          <w:ilvl w:val="0"/>
          <w:numId w:val="11"/>
        </w:numPr>
        <w:outlineLvl w:val="0"/>
        <w:rPr>
          <w:rFonts w:ascii="Times New Roman" w:eastAsia="ＭＳ Ｐ明朝" w:hAnsi="Times New Roman" w:cs="Times New Roman"/>
          <w:b/>
        </w:rPr>
      </w:pPr>
      <w:bookmarkStart w:id="1" w:name="_Toc420681383"/>
      <w:r w:rsidRPr="00143D88">
        <w:rPr>
          <w:rFonts w:ascii="Times New Roman" w:eastAsia="ＭＳ Ｐ明朝" w:hAnsi="Times New Roman" w:cs="Times New Roman"/>
          <w:b/>
        </w:rPr>
        <w:t>パネルデータ</w:t>
      </w:r>
      <w:r w:rsidR="00A57CD2" w:rsidRPr="00143D88">
        <w:rPr>
          <w:rFonts w:ascii="Times New Roman" w:eastAsia="ＭＳ Ｐ明朝" w:hAnsi="Times New Roman" w:cs="Times New Roman"/>
          <w:b/>
        </w:rPr>
        <w:t>構築</w:t>
      </w:r>
      <w:bookmarkEnd w:id="1"/>
    </w:p>
    <w:p w14:paraId="248F0ACC" w14:textId="28F2553D" w:rsidR="00F47391" w:rsidRPr="00143D88" w:rsidRDefault="00B4533D" w:rsidP="00CB447D">
      <w:pPr>
        <w:ind w:firstLineChars="100" w:firstLine="210"/>
        <w:rPr>
          <w:rFonts w:ascii="Times New Roman" w:eastAsia="ＭＳ Ｐ明朝" w:hAnsi="Times New Roman" w:cs="Times New Roman"/>
        </w:rPr>
      </w:pPr>
      <w:r w:rsidRPr="00143D88">
        <w:rPr>
          <w:rFonts w:ascii="Times New Roman" w:eastAsia="ＭＳ Ｐ明朝" w:hAnsi="Times New Roman" w:cs="Times New Roman"/>
        </w:rPr>
        <w:t>厚生労働省</w:t>
      </w:r>
      <w:r w:rsidR="00DE7E12" w:rsidRPr="00143D88">
        <w:rPr>
          <w:rFonts w:ascii="Times New Roman" w:eastAsia="ＭＳ Ｐ明朝" w:hAnsi="Times New Roman" w:cs="Times New Roman"/>
        </w:rPr>
        <w:t>「</w:t>
      </w:r>
      <w:r w:rsidR="00071985">
        <w:rPr>
          <w:rFonts w:ascii="Times New Roman" w:eastAsia="ＭＳ Ｐ明朝" w:hAnsi="Times New Roman" w:cs="Times New Roman"/>
        </w:rPr>
        <w:t>中高年</w:t>
      </w:r>
      <w:r w:rsidR="00395785" w:rsidRPr="00143D88">
        <w:rPr>
          <w:rFonts w:ascii="Times New Roman" w:eastAsia="ＭＳ Ｐ明朝" w:hAnsi="Times New Roman" w:cs="Times New Roman"/>
        </w:rPr>
        <w:t>者縦断調査」</w:t>
      </w:r>
      <w:r w:rsidRPr="00143D88">
        <w:rPr>
          <w:rFonts w:ascii="Times New Roman" w:eastAsia="ＭＳ Ｐ明朝" w:hAnsi="Times New Roman" w:cs="Times New Roman"/>
        </w:rPr>
        <w:t>（第</w:t>
      </w:r>
      <w:r w:rsidRPr="00143D88">
        <w:rPr>
          <w:rFonts w:ascii="Times New Roman" w:eastAsia="ＭＳ Ｐ明朝" w:hAnsi="Times New Roman" w:cs="Times New Roman"/>
        </w:rPr>
        <w:t>1</w:t>
      </w:r>
      <w:r w:rsidRPr="00143D88">
        <w:rPr>
          <w:rFonts w:ascii="Times New Roman" w:eastAsia="ＭＳ Ｐ明朝" w:hAnsi="Times New Roman" w:cs="Times New Roman"/>
        </w:rPr>
        <w:t>回～第</w:t>
      </w:r>
      <w:r w:rsidR="00DA1EA4">
        <w:rPr>
          <w:rFonts w:ascii="Times New Roman" w:eastAsia="ＭＳ Ｐ明朝" w:hAnsi="Times New Roman" w:cs="Times New Roman" w:hint="eastAsia"/>
        </w:rPr>
        <w:t>8</w:t>
      </w:r>
      <w:r w:rsidRPr="00143D88">
        <w:rPr>
          <w:rFonts w:ascii="Times New Roman" w:eastAsia="ＭＳ Ｐ明朝" w:hAnsi="Times New Roman" w:cs="Times New Roman"/>
        </w:rPr>
        <w:t>回）</w:t>
      </w:r>
      <w:r w:rsidR="00DE7E12" w:rsidRPr="00143D88">
        <w:rPr>
          <w:rFonts w:ascii="Times New Roman" w:eastAsia="ＭＳ Ｐ明朝" w:hAnsi="Times New Roman" w:cs="Times New Roman"/>
        </w:rPr>
        <w:t>は、</w:t>
      </w:r>
      <w:r w:rsidR="002410F2" w:rsidRPr="00143D88">
        <w:rPr>
          <w:rFonts w:ascii="Times New Roman" w:eastAsia="ＭＳ Ｐ明朝" w:hAnsi="Times New Roman" w:cs="Times New Roman"/>
        </w:rPr>
        <w:t>提供された段階では、</w:t>
      </w:r>
      <w:r w:rsidR="006619BE">
        <w:rPr>
          <w:rFonts w:ascii="Times New Roman" w:eastAsia="ＭＳ Ｐ明朝" w:hAnsi="Times New Roman" w:cs="Times New Roman" w:hint="eastAsia"/>
        </w:rPr>
        <w:t>固定長形式</w:t>
      </w:r>
      <w:r w:rsidR="00DE7E12" w:rsidRPr="00143D88">
        <w:rPr>
          <w:rFonts w:ascii="Times New Roman" w:eastAsia="ＭＳ Ｐ明朝" w:hAnsi="Times New Roman" w:cs="Times New Roman"/>
        </w:rPr>
        <w:t>の</w:t>
      </w:r>
      <w:r w:rsidR="00DE7E12" w:rsidRPr="00143D88">
        <w:rPr>
          <w:rFonts w:ascii="Times New Roman" w:eastAsia="ＭＳ Ｐ明朝" w:hAnsi="Times New Roman" w:cs="Times New Roman"/>
        </w:rPr>
        <w:t>TXT</w:t>
      </w:r>
      <w:r w:rsidR="00DE7E12" w:rsidRPr="00143D88">
        <w:rPr>
          <w:rFonts w:ascii="Times New Roman" w:eastAsia="ＭＳ Ｐ明朝" w:hAnsi="Times New Roman" w:cs="Times New Roman"/>
        </w:rPr>
        <w:t>方式</w:t>
      </w:r>
      <w:r w:rsidR="00131645" w:rsidRPr="00143D88">
        <w:rPr>
          <w:rFonts w:ascii="Times New Roman" w:eastAsia="ＭＳ Ｐ明朝" w:hAnsi="Times New Roman" w:cs="Times New Roman"/>
        </w:rPr>
        <w:t>のデータ</w:t>
      </w:r>
      <w:r w:rsidR="00DE7E12" w:rsidRPr="00143D88">
        <w:rPr>
          <w:rFonts w:ascii="Times New Roman" w:eastAsia="ＭＳ Ｐ明朝" w:hAnsi="Times New Roman" w:cs="Times New Roman"/>
        </w:rPr>
        <w:t>となっている。</w:t>
      </w:r>
      <w:r w:rsidR="00A427F0">
        <w:rPr>
          <w:rFonts w:ascii="Times New Roman" w:eastAsia="ＭＳ Ｐ明朝" w:hAnsi="Times New Roman" w:cs="Times New Roman" w:hint="eastAsia"/>
        </w:rPr>
        <w:t>このデータを</w:t>
      </w:r>
      <w:r w:rsidR="00E1125B">
        <w:rPr>
          <w:rFonts w:ascii="Times New Roman" w:eastAsia="ＭＳ Ｐ明朝" w:hAnsi="Times New Roman" w:cs="Times New Roman" w:hint="eastAsia"/>
        </w:rPr>
        <w:t>、</w:t>
      </w:r>
      <w:r w:rsidR="00A427F0">
        <w:rPr>
          <w:rFonts w:ascii="Times New Roman" w:eastAsia="ＭＳ Ｐ明朝" w:hAnsi="Times New Roman" w:cs="Times New Roman" w:hint="eastAsia"/>
        </w:rPr>
        <w:t>統計ソフト</w:t>
      </w:r>
      <w:r w:rsidR="00A427F0">
        <w:rPr>
          <w:rFonts w:ascii="Times New Roman" w:eastAsia="ＭＳ Ｐ明朝" w:hAnsi="Times New Roman" w:cs="Times New Roman" w:hint="eastAsia"/>
        </w:rPr>
        <w:t>Stata</w:t>
      </w:r>
      <w:r w:rsidR="00A427F0">
        <w:rPr>
          <w:rFonts w:ascii="Times New Roman" w:eastAsia="ＭＳ Ｐ明朝" w:hAnsi="Times New Roman" w:cs="Times New Roman" w:hint="eastAsia"/>
        </w:rPr>
        <w:t>を用いれば</w:t>
      </w:r>
      <w:r w:rsidR="00E1125B">
        <w:rPr>
          <w:rFonts w:ascii="Times New Roman" w:eastAsia="ＭＳ Ｐ明朝" w:hAnsi="Times New Roman" w:cs="Times New Roman" w:hint="eastAsia"/>
        </w:rPr>
        <w:t>容易に</w:t>
      </w:r>
      <w:r w:rsidR="00A427F0">
        <w:rPr>
          <w:rFonts w:ascii="Times New Roman" w:eastAsia="ＭＳ Ｐ明朝" w:hAnsi="Times New Roman" w:cs="Times New Roman" w:hint="eastAsia"/>
        </w:rPr>
        <w:t>分析可能なデータ形式へ</w:t>
      </w:r>
      <w:r w:rsidR="00E1125B">
        <w:rPr>
          <w:rFonts w:ascii="Times New Roman" w:eastAsia="ＭＳ Ｐ明朝" w:hAnsi="Times New Roman" w:cs="Times New Roman" w:hint="eastAsia"/>
        </w:rPr>
        <w:t>と</w:t>
      </w:r>
      <w:r w:rsidR="00A427F0">
        <w:rPr>
          <w:rFonts w:ascii="Times New Roman" w:eastAsia="ＭＳ Ｐ明朝" w:hAnsi="Times New Roman" w:cs="Times New Roman" w:hint="eastAsia"/>
        </w:rPr>
        <w:t>変換する。この</w:t>
      </w:r>
      <w:r w:rsidR="00F47391" w:rsidRPr="00143D88">
        <w:rPr>
          <w:rFonts w:ascii="Times New Roman" w:eastAsia="ＭＳ Ｐ明朝" w:hAnsi="Times New Roman" w:cs="Times New Roman"/>
        </w:rPr>
        <w:t>データ構築プログラムは</w:t>
      </w:r>
      <w:r w:rsidR="000908F3" w:rsidRPr="00143D88">
        <w:rPr>
          <w:rFonts w:ascii="Times New Roman" w:eastAsia="ＭＳ Ｐ明朝" w:hAnsi="Times New Roman" w:cs="Times New Roman"/>
        </w:rPr>
        <w:t>、</w:t>
      </w:r>
      <w:r w:rsidR="00A427F0">
        <w:rPr>
          <w:rFonts w:ascii="Times New Roman" w:eastAsia="ＭＳ Ｐ明朝" w:hAnsi="Times New Roman" w:cs="Times New Roman"/>
        </w:rPr>
        <w:t>S</w:t>
      </w:r>
      <w:r w:rsidR="00A427F0">
        <w:rPr>
          <w:rFonts w:ascii="Times New Roman" w:eastAsia="ＭＳ Ｐ明朝" w:hAnsi="Times New Roman" w:cs="Times New Roman" w:hint="eastAsia"/>
        </w:rPr>
        <w:t>tata</w:t>
      </w:r>
      <w:r w:rsidR="000908F3" w:rsidRPr="00143D88">
        <w:rPr>
          <w:rFonts w:ascii="Times New Roman" w:eastAsia="ＭＳ Ｐ明朝" w:hAnsi="Times New Roman" w:cs="Times New Roman"/>
        </w:rPr>
        <w:t>用に作成している</w:t>
      </w:r>
      <w:r w:rsidR="00F47391" w:rsidRPr="00143D88">
        <w:rPr>
          <w:rFonts w:ascii="Times New Roman" w:eastAsia="ＭＳ Ｐ明朝" w:hAnsi="Times New Roman" w:cs="Times New Roman"/>
        </w:rPr>
        <w:t>。</w:t>
      </w:r>
      <w:r w:rsidR="00E10525" w:rsidRPr="00143D88">
        <w:rPr>
          <w:rFonts w:ascii="Times New Roman" w:eastAsia="ＭＳ Ｐ明朝" w:hAnsi="Times New Roman" w:cs="Times New Roman"/>
        </w:rPr>
        <w:t>パネルデータの構築には、以下の手順を踏む。</w:t>
      </w:r>
    </w:p>
    <w:p w14:paraId="1E9E094E" w14:textId="77777777" w:rsidR="002D2F61" w:rsidRPr="00143D88" w:rsidRDefault="002D2F61" w:rsidP="002D2F61">
      <w:pPr>
        <w:rPr>
          <w:rFonts w:ascii="Times New Roman" w:eastAsia="ＭＳ Ｐ明朝" w:hAnsi="Times New Roman" w:cs="Times New Roman"/>
        </w:rPr>
      </w:pPr>
    </w:p>
    <w:p w14:paraId="2FD7BCF8" w14:textId="4B47C2E4" w:rsidR="006D46C2" w:rsidRPr="00143D88" w:rsidRDefault="00FC3F3B" w:rsidP="00FC3F3B">
      <w:pPr>
        <w:pStyle w:val="a3"/>
        <w:numPr>
          <w:ilvl w:val="1"/>
          <w:numId w:val="11"/>
        </w:numPr>
        <w:outlineLvl w:val="1"/>
        <w:rPr>
          <w:rFonts w:ascii="Times New Roman" w:eastAsia="ＭＳ Ｐ明朝" w:hAnsi="Times New Roman" w:cs="Times New Roman"/>
          <w:b/>
        </w:rPr>
      </w:pPr>
      <w:r w:rsidRPr="00143D88">
        <w:rPr>
          <w:rFonts w:ascii="Times New Roman" w:eastAsia="ＭＳ Ｐ明朝" w:hAnsi="Times New Roman" w:cs="Times New Roman"/>
          <w:b/>
        </w:rPr>
        <w:t xml:space="preserve"> </w:t>
      </w:r>
      <w:bookmarkStart w:id="2" w:name="_Toc420681384"/>
      <w:r w:rsidR="006D46C2" w:rsidRPr="00143D88">
        <w:rPr>
          <w:rFonts w:ascii="Times New Roman" w:eastAsia="ＭＳ Ｐ明朝" w:hAnsi="Times New Roman" w:cs="Times New Roman"/>
          <w:b/>
        </w:rPr>
        <w:t>パネルデータ構築の手順</w:t>
      </w:r>
      <w:bookmarkEnd w:id="2"/>
    </w:p>
    <w:p w14:paraId="53BF913E" w14:textId="6C1949B1" w:rsidR="000A5D7F" w:rsidRPr="00143D88" w:rsidRDefault="00D42995" w:rsidP="00D42995">
      <w:pPr>
        <w:rPr>
          <w:rFonts w:ascii="Times New Roman" w:eastAsia="ＭＳ Ｐ明朝" w:hAnsi="Times New Roman" w:cs="Times New Roman"/>
          <w:b/>
        </w:rPr>
      </w:pPr>
      <w:r w:rsidRPr="00143D88">
        <w:rPr>
          <w:rFonts w:ascii="ＭＳ 明朝" w:eastAsia="ＭＳ 明朝" w:hAnsi="ＭＳ 明朝" w:cs="ＭＳ 明朝" w:hint="eastAsia"/>
          <w:b/>
        </w:rPr>
        <w:t>❒</w:t>
      </w:r>
      <w:r w:rsidR="000A5D7F" w:rsidRPr="00143D88">
        <w:rPr>
          <w:rFonts w:ascii="Times New Roman" w:eastAsia="ＭＳ Ｐ明朝" w:hAnsi="Times New Roman" w:cs="Times New Roman"/>
          <w:b/>
        </w:rPr>
        <w:t>準備</w:t>
      </w:r>
    </w:p>
    <w:p w14:paraId="1FA7E3E9" w14:textId="04D51AED" w:rsidR="000A5D7F" w:rsidRDefault="00636637" w:rsidP="00636637">
      <w:pPr>
        <w:ind w:firstLineChars="100" w:firstLine="210"/>
        <w:rPr>
          <w:rFonts w:ascii="Times New Roman" w:eastAsia="ＭＳ Ｐ明朝" w:hAnsi="Times New Roman" w:cs="Times New Roman"/>
        </w:rPr>
      </w:pPr>
      <w:r>
        <w:rPr>
          <w:rFonts w:ascii="Times New Roman" w:eastAsia="ＭＳ Ｐ明朝" w:hAnsi="Times New Roman" w:cs="Times New Roman" w:hint="eastAsia"/>
        </w:rPr>
        <w:t>コンピュータの</w:t>
      </w:r>
      <w:r w:rsidR="00FE718F">
        <w:rPr>
          <w:rFonts w:ascii="Times New Roman" w:eastAsia="ＭＳ Ｐ明朝" w:hAnsi="Times New Roman" w:cs="Times New Roman" w:hint="eastAsia"/>
        </w:rPr>
        <w:t>C</w:t>
      </w:r>
      <w:r>
        <w:rPr>
          <w:rFonts w:ascii="Times New Roman" w:eastAsia="ＭＳ Ｐ明朝" w:hAnsi="Times New Roman" w:cs="Times New Roman" w:hint="eastAsia"/>
        </w:rPr>
        <w:t>ドライブに</w:t>
      </w:r>
      <w:r w:rsidR="00FE718F">
        <w:rPr>
          <w:rFonts w:ascii="Times New Roman" w:eastAsia="ＭＳ Ｐ明朝" w:hAnsi="Times New Roman" w:cs="Times New Roman" w:hint="eastAsia"/>
        </w:rPr>
        <w:t>配布ファイル</w:t>
      </w:r>
      <w:r>
        <w:rPr>
          <w:rFonts w:ascii="Times New Roman" w:eastAsia="ＭＳ Ｐ明朝" w:hAnsi="Times New Roman" w:cs="Times New Roman" w:hint="eastAsia"/>
        </w:rPr>
        <w:t>「</w:t>
      </w:r>
      <w:r w:rsidR="00FE718F">
        <w:rPr>
          <w:rFonts w:ascii="Times New Roman" w:eastAsia="ＭＳ Ｐ明朝" w:hAnsi="Times New Roman" w:cs="Times New Roman" w:hint="eastAsia"/>
        </w:rPr>
        <w:t>LSM21</w:t>
      </w:r>
      <w:r>
        <w:rPr>
          <w:rFonts w:ascii="Times New Roman" w:eastAsia="ＭＳ Ｐ明朝" w:hAnsi="Times New Roman" w:cs="Times New Roman" w:hint="eastAsia"/>
        </w:rPr>
        <w:t>」を</w:t>
      </w:r>
      <w:r w:rsidR="00B172DD">
        <w:rPr>
          <w:rFonts w:ascii="Times New Roman" w:eastAsia="ＭＳ Ｐ明朝" w:hAnsi="Times New Roman" w:cs="Times New Roman" w:hint="eastAsia"/>
        </w:rPr>
        <w:t>直接置き、解凍する。</w:t>
      </w:r>
      <w:r w:rsidR="00FE718F">
        <w:rPr>
          <w:rFonts w:ascii="Times New Roman" w:eastAsia="ＭＳ Ｐ明朝" w:hAnsi="Times New Roman" w:cs="Times New Roman" w:hint="eastAsia"/>
        </w:rPr>
        <w:t>この中には、</w:t>
      </w:r>
      <w:r w:rsidR="00296E87">
        <w:rPr>
          <w:rFonts w:ascii="Times New Roman" w:eastAsia="ＭＳ Ｐ明朝" w:hAnsi="Times New Roman" w:cs="Times New Roman" w:hint="eastAsia"/>
        </w:rPr>
        <w:t>提供している構築</w:t>
      </w:r>
      <w:r w:rsidR="008F3CBA" w:rsidRPr="00143D88">
        <w:rPr>
          <w:rFonts w:ascii="Times New Roman" w:eastAsia="ＭＳ Ｐ明朝" w:hAnsi="Times New Roman" w:cs="Times New Roman"/>
        </w:rPr>
        <w:t>ファイル一式</w:t>
      </w:r>
      <w:r w:rsidR="00B172DD">
        <w:rPr>
          <w:rFonts w:ascii="Times New Roman" w:eastAsia="ＭＳ Ｐ明朝" w:hAnsi="Times New Roman" w:cs="Times New Roman" w:hint="eastAsia"/>
        </w:rPr>
        <w:t>が</w:t>
      </w:r>
      <w:r w:rsidR="00FE718F">
        <w:rPr>
          <w:rFonts w:ascii="Times New Roman" w:eastAsia="ＭＳ Ｐ明朝" w:hAnsi="Times New Roman" w:cs="Times New Roman" w:hint="eastAsia"/>
        </w:rPr>
        <w:t>収められている。構築作業にあたっては、</w:t>
      </w:r>
      <w:r>
        <w:rPr>
          <w:rFonts w:ascii="Times New Roman" w:eastAsia="ＭＳ Ｐ明朝" w:hAnsi="Times New Roman" w:cs="Times New Roman" w:hint="eastAsia"/>
        </w:rPr>
        <w:t>「中高齢者縦断調査」の個票データ</w:t>
      </w:r>
      <w:r w:rsidR="00FE718F">
        <w:rPr>
          <w:rFonts w:ascii="Times New Roman" w:eastAsia="ＭＳ Ｐ明朝" w:hAnsi="Times New Roman" w:cs="Times New Roman" w:hint="eastAsia"/>
        </w:rPr>
        <w:t>（</w:t>
      </w:r>
      <w:r w:rsidR="00FE718F">
        <w:rPr>
          <w:rFonts w:ascii="Times New Roman" w:eastAsia="ＭＳ Ｐ明朝" w:hAnsi="Times New Roman" w:cs="Times New Roman" w:hint="eastAsia"/>
        </w:rPr>
        <w:t>TXT</w:t>
      </w:r>
      <w:r w:rsidR="00FE718F">
        <w:rPr>
          <w:rFonts w:ascii="Times New Roman" w:eastAsia="ＭＳ Ｐ明朝" w:hAnsi="Times New Roman" w:cs="Times New Roman" w:hint="eastAsia"/>
        </w:rPr>
        <w:t>データ）を、内部の「</w:t>
      </w:r>
      <w:r w:rsidR="00FE718F">
        <w:rPr>
          <w:rFonts w:ascii="Times New Roman" w:eastAsia="ＭＳ Ｐ明朝" w:hAnsi="Times New Roman" w:cs="Times New Roman" w:hint="eastAsia"/>
        </w:rPr>
        <w:t>data</w:t>
      </w:r>
      <w:r w:rsidR="00FE718F">
        <w:rPr>
          <w:rFonts w:ascii="Times New Roman" w:eastAsia="ＭＳ Ｐ明朝" w:hAnsi="Times New Roman" w:cs="Times New Roman" w:hint="eastAsia"/>
        </w:rPr>
        <w:t>」</w:t>
      </w:r>
      <w:r>
        <w:rPr>
          <w:rFonts w:ascii="Times New Roman" w:eastAsia="ＭＳ Ｐ明朝" w:hAnsi="Times New Roman" w:cs="Times New Roman" w:hint="eastAsia"/>
        </w:rPr>
        <w:t>フォルダ</w:t>
      </w:r>
      <w:r w:rsidR="00FE718F">
        <w:rPr>
          <w:rFonts w:ascii="Times New Roman" w:eastAsia="ＭＳ Ｐ明朝" w:hAnsi="Times New Roman" w:cs="Times New Roman" w:hint="eastAsia"/>
        </w:rPr>
        <w:t>に</w:t>
      </w:r>
      <w:r>
        <w:rPr>
          <w:rFonts w:ascii="Times New Roman" w:eastAsia="ＭＳ Ｐ明朝" w:hAnsi="Times New Roman" w:cs="Times New Roman" w:hint="eastAsia"/>
        </w:rPr>
        <w:t>直接</w:t>
      </w:r>
      <w:r w:rsidR="008F3CBA" w:rsidRPr="00143D88">
        <w:rPr>
          <w:rFonts w:ascii="Times New Roman" w:eastAsia="ＭＳ Ｐ明朝" w:hAnsi="Times New Roman" w:cs="Times New Roman"/>
        </w:rPr>
        <w:t>置</w:t>
      </w:r>
      <w:r w:rsidR="00FE718F">
        <w:rPr>
          <w:rFonts w:ascii="Times New Roman" w:eastAsia="ＭＳ Ｐ明朝" w:hAnsi="Times New Roman" w:cs="Times New Roman" w:hint="eastAsia"/>
        </w:rPr>
        <w:t>けば準備完了である</w:t>
      </w:r>
      <w:r>
        <w:rPr>
          <w:rFonts w:ascii="Times New Roman" w:eastAsia="ＭＳ Ｐ明朝" w:hAnsi="Times New Roman" w:cs="Times New Roman" w:hint="eastAsia"/>
        </w:rPr>
        <w:t>。</w:t>
      </w:r>
    </w:p>
    <w:p w14:paraId="4D444DAC" w14:textId="3FB6187B" w:rsidR="006619BE" w:rsidRPr="00143D88" w:rsidRDefault="006619BE" w:rsidP="008D5D9D">
      <w:pPr>
        <w:rPr>
          <w:rFonts w:ascii="Times New Roman" w:eastAsia="ＭＳ Ｐ明朝" w:hAnsi="Times New Roman" w:cs="Times New Roman"/>
        </w:rPr>
      </w:pPr>
      <w:r>
        <w:rPr>
          <w:rFonts w:ascii="Times New Roman" w:eastAsia="ＭＳ Ｐ明朝" w:hAnsi="Times New Roman" w:cs="Times New Roman" w:hint="eastAsia"/>
        </w:rPr>
        <w:t>※個票データ（</w:t>
      </w:r>
      <w:r>
        <w:rPr>
          <w:rFonts w:ascii="Times New Roman" w:eastAsia="ＭＳ Ｐ明朝" w:hAnsi="Times New Roman" w:cs="Times New Roman" w:hint="eastAsia"/>
        </w:rPr>
        <w:t>TXT</w:t>
      </w:r>
      <w:r>
        <w:rPr>
          <w:rFonts w:ascii="Times New Roman" w:eastAsia="ＭＳ Ｐ明朝" w:hAnsi="Times New Roman" w:cs="Times New Roman" w:hint="eastAsia"/>
        </w:rPr>
        <w:t>データ）のファイル名が「</w:t>
      </w:r>
      <w:r w:rsidRPr="006619BE">
        <w:rPr>
          <w:rFonts w:ascii="Times New Roman" w:eastAsia="ＭＳ Ｐ明朝" w:hAnsi="Times New Roman" w:cs="Times New Roman"/>
        </w:rPr>
        <w:t>h24_alldata_chukou</w:t>
      </w:r>
      <w:r>
        <w:rPr>
          <w:rFonts w:ascii="Times New Roman" w:eastAsia="ＭＳ Ｐ明朝" w:hAnsi="Times New Roman" w:cs="Times New Roman" w:hint="eastAsia"/>
        </w:rPr>
        <w:t>」になっていることが必要となる。</w:t>
      </w:r>
    </w:p>
    <w:p w14:paraId="79F38A9D" w14:textId="6594E388" w:rsidR="000A5D7F" w:rsidRPr="00143D88" w:rsidRDefault="00D42995" w:rsidP="00D42995">
      <w:pPr>
        <w:rPr>
          <w:rFonts w:ascii="Times New Roman" w:eastAsia="ＭＳ Ｐ明朝" w:hAnsi="Times New Roman" w:cs="Times New Roman"/>
          <w:b/>
        </w:rPr>
      </w:pPr>
      <w:r w:rsidRPr="00143D88">
        <w:rPr>
          <w:rFonts w:ascii="ＭＳ 明朝" w:eastAsia="ＭＳ 明朝" w:hAnsi="ＭＳ 明朝" w:cs="ＭＳ 明朝" w:hint="eastAsia"/>
          <w:b/>
        </w:rPr>
        <w:t>❒</w:t>
      </w:r>
      <w:r w:rsidR="000A5D7F" w:rsidRPr="00143D88">
        <w:rPr>
          <w:rFonts w:ascii="Times New Roman" w:eastAsia="ＭＳ Ｐ明朝" w:hAnsi="Times New Roman" w:cs="Times New Roman"/>
          <w:b/>
        </w:rPr>
        <w:t>データの読み込み</w:t>
      </w:r>
      <w:r w:rsidR="00636637">
        <w:rPr>
          <w:rFonts w:ascii="Times New Roman" w:eastAsia="ＭＳ Ｐ明朝" w:hAnsi="Times New Roman" w:cs="Times New Roman" w:hint="eastAsia"/>
          <w:b/>
        </w:rPr>
        <w:t>・結合</w:t>
      </w:r>
    </w:p>
    <w:p w14:paraId="65983665" w14:textId="5D280A03" w:rsidR="009500B8" w:rsidRPr="00143D88" w:rsidRDefault="00253C90" w:rsidP="009500B8">
      <w:pPr>
        <w:pStyle w:val="a3"/>
        <w:ind w:left="0" w:firstLineChars="100" w:firstLine="210"/>
        <w:rPr>
          <w:rFonts w:ascii="Times New Roman" w:eastAsia="ＭＳ Ｐ明朝" w:hAnsi="Times New Roman" w:cs="Times New Roman"/>
        </w:rPr>
      </w:pPr>
      <w:r w:rsidRPr="00143D88">
        <w:rPr>
          <w:rFonts w:ascii="Times New Roman" w:eastAsia="ＭＳ Ｐ明朝" w:hAnsi="Times New Roman" w:cs="Times New Roman"/>
        </w:rPr>
        <w:t>「</w:t>
      </w:r>
      <w:r w:rsidR="00636637" w:rsidRPr="00636637">
        <w:rPr>
          <w:rFonts w:ascii="Times New Roman" w:eastAsia="ＭＳ Ｐ明朝" w:hAnsi="Times New Roman" w:cs="Times New Roman"/>
        </w:rPr>
        <w:t>do_h24_alldata_chukou</w:t>
      </w:r>
      <w:r w:rsidR="008F3CBA" w:rsidRPr="00143D88">
        <w:rPr>
          <w:rFonts w:ascii="Times New Roman" w:eastAsia="ＭＳ Ｐ明朝" w:hAnsi="Times New Roman" w:cs="Times New Roman"/>
        </w:rPr>
        <w:t>.do</w:t>
      </w:r>
      <w:r w:rsidR="008F3CBA" w:rsidRPr="00143D88">
        <w:rPr>
          <w:rFonts w:ascii="Times New Roman" w:eastAsia="ＭＳ Ｐ明朝" w:hAnsi="Times New Roman" w:cs="Times New Roman"/>
        </w:rPr>
        <w:t>」</w:t>
      </w:r>
      <w:r w:rsidR="009500B8" w:rsidRPr="00143D88">
        <w:rPr>
          <w:rFonts w:ascii="Times New Roman" w:eastAsia="ＭＳ Ｐ明朝" w:hAnsi="Times New Roman" w:cs="Times New Roman"/>
        </w:rPr>
        <w:t>を実行する。</w:t>
      </w:r>
    </w:p>
    <w:p w14:paraId="7A0B11D5" w14:textId="73BCC020" w:rsidR="00FE718F" w:rsidRDefault="00253C90" w:rsidP="009500B8">
      <w:pPr>
        <w:pStyle w:val="a3"/>
        <w:ind w:left="0" w:firstLineChars="100" w:firstLine="210"/>
        <w:rPr>
          <w:rFonts w:ascii="Times New Roman" w:eastAsia="ＭＳ Ｐ明朝" w:hAnsi="Times New Roman" w:cs="Times New Roman"/>
        </w:rPr>
      </w:pPr>
      <w:r w:rsidRPr="00143D88">
        <w:rPr>
          <w:rFonts w:ascii="Times New Roman" w:eastAsia="ＭＳ Ｐ明朝" w:hAnsi="Times New Roman" w:cs="Times New Roman"/>
        </w:rPr>
        <w:t>「</w:t>
      </w:r>
      <w:r w:rsidR="00636637" w:rsidRPr="00636637">
        <w:rPr>
          <w:rFonts w:ascii="Times New Roman" w:eastAsia="ＭＳ Ｐ明朝" w:hAnsi="Times New Roman" w:cs="Times New Roman"/>
        </w:rPr>
        <w:t>do_h24_alldata_chukou</w:t>
      </w:r>
      <w:r w:rsidRPr="00143D88">
        <w:rPr>
          <w:rFonts w:ascii="Times New Roman" w:eastAsia="ＭＳ Ｐ明朝" w:hAnsi="Times New Roman" w:cs="Times New Roman"/>
        </w:rPr>
        <w:t>.do</w:t>
      </w:r>
      <w:r w:rsidRPr="00143D88">
        <w:rPr>
          <w:rFonts w:ascii="Times New Roman" w:eastAsia="ＭＳ Ｐ明朝" w:hAnsi="Times New Roman" w:cs="Times New Roman"/>
        </w:rPr>
        <w:t>」のファイルは、</w:t>
      </w:r>
      <w:r w:rsidR="00FE718F">
        <w:rPr>
          <w:rFonts w:ascii="Times New Roman" w:eastAsia="ＭＳ Ｐ明朝" w:hAnsi="Times New Roman" w:cs="Times New Roman" w:hint="eastAsia"/>
        </w:rPr>
        <w:t>下記の工程を一括して行う。</w:t>
      </w:r>
    </w:p>
    <w:p w14:paraId="555651AC" w14:textId="72D2CC61" w:rsidR="00253C90" w:rsidRPr="00143D88" w:rsidRDefault="00FE718F" w:rsidP="00FE718F">
      <w:pPr>
        <w:pStyle w:val="a3"/>
        <w:ind w:leftChars="200" w:left="630" w:hangingChars="100" w:hanging="210"/>
        <w:rPr>
          <w:rFonts w:ascii="Times New Roman" w:eastAsia="ＭＳ Ｐ明朝" w:hAnsi="Times New Roman" w:cs="Times New Roman"/>
        </w:rPr>
      </w:pPr>
      <w:r>
        <w:rPr>
          <w:rFonts w:ascii="Times New Roman" w:eastAsia="ＭＳ Ｐ明朝" w:hAnsi="Times New Roman" w:cs="Times New Roman" w:hint="eastAsia"/>
        </w:rPr>
        <w:t>①</w:t>
      </w:r>
      <w:r w:rsidR="00253C90" w:rsidRPr="00143D88">
        <w:rPr>
          <w:rFonts w:ascii="Times New Roman" w:eastAsia="ＭＳ Ｐ明朝" w:hAnsi="Times New Roman" w:cs="Times New Roman"/>
        </w:rPr>
        <w:t>データを変数ごとに区切るのに使用する</w:t>
      </w:r>
      <w:proofErr w:type="spellStart"/>
      <w:r w:rsidR="00253C90" w:rsidRPr="00143D88">
        <w:rPr>
          <w:rFonts w:ascii="Times New Roman" w:eastAsia="ＭＳ Ｐ明朝" w:hAnsi="Times New Roman" w:cs="Times New Roman"/>
        </w:rPr>
        <w:t>dic</w:t>
      </w:r>
      <w:proofErr w:type="spellEnd"/>
      <w:r w:rsidR="00253C90" w:rsidRPr="00143D88">
        <w:rPr>
          <w:rFonts w:ascii="Times New Roman" w:eastAsia="ＭＳ Ｐ明朝" w:hAnsi="Times New Roman" w:cs="Times New Roman"/>
        </w:rPr>
        <w:t>ファイル「</w:t>
      </w:r>
      <w:r w:rsidRPr="00FE718F">
        <w:rPr>
          <w:rFonts w:ascii="Times New Roman" w:eastAsia="ＭＳ Ｐ明朝" w:hAnsi="Times New Roman" w:cs="Times New Roman"/>
        </w:rPr>
        <w:t>h24_alldata_chukou</w:t>
      </w:r>
      <w:r>
        <w:rPr>
          <w:rFonts w:ascii="Times New Roman" w:eastAsia="ＭＳ Ｐ明朝" w:hAnsi="Times New Roman" w:cs="Times New Roman" w:hint="eastAsia"/>
        </w:rPr>
        <w:t>.dct</w:t>
      </w:r>
      <w:r w:rsidR="00253C90" w:rsidRPr="00143D88">
        <w:rPr>
          <w:rFonts w:ascii="Times New Roman" w:eastAsia="ＭＳ Ｐ明朝" w:hAnsi="Times New Roman" w:cs="Times New Roman"/>
        </w:rPr>
        <w:t>」とラベリングに使用する「</w:t>
      </w:r>
      <w:r w:rsidRPr="00FE718F">
        <w:rPr>
          <w:rFonts w:ascii="Times New Roman" w:eastAsia="ＭＳ Ｐ明朝" w:hAnsi="Times New Roman" w:cs="Times New Roman"/>
        </w:rPr>
        <w:t>label_h24_alldata_chukou.do</w:t>
      </w:r>
      <w:r w:rsidR="00253C90" w:rsidRPr="00143D88">
        <w:rPr>
          <w:rFonts w:ascii="Times New Roman" w:eastAsia="ＭＳ Ｐ明朝" w:hAnsi="Times New Roman" w:cs="Times New Roman"/>
        </w:rPr>
        <w:t>」を起動する。</w:t>
      </w:r>
    </w:p>
    <w:p w14:paraId="1BF79E53" w14:textId="03EB5157" w:rsidR="00FE718F" w:rsidRDefault="00FE718F" w:rsidP="009500B8">
      <w:pPr>
        <w:pStyle w:val="a3"/>
        <w:ind w:left="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b/>
        </w:rPr>
        <w:t xml:space="preserve">　　</w:t>
      </w:r>
      <w:r w:rsidRPr="00FE718F">
        <w:rPr>
          <w:rFonts w:ascii="ＭＳ 明朝" w:eastAsia="ＭＳ 明朝" w:hAnsi="ＭＳ 明朝" w:cs="ＭＳ 明朝" w:hint="eastAsia"/>
        </w:rPr>
        <w:t>②</w:t>
      </w:r>
      <w:r>
        <w:rPr>
          <w:rFonts w:ascii="ＭＳ 明朝" w:eastAsia="ＭＳ 明朝" w:hAnsi="ＭＳ 明朝" w:cs="ＭＳ 明朝" w:hint="eastAsia"/>
        </w:rPr>
        <w:t>個体</w:t>
      </w:r>
      <w:r w:rsidRPr="003C1863">
        <w:rPr>
          <w:rFonts w:eastAsia="HG創英角ﾎﾟｯﾌﾟ体" w:cs="ＭＳ 明朝"/>
        </w:rPr>
        <w:t>ID</w:t>
      </w:r>
      <w:r>
        <w:rPr>
          <w:rFonts w:ascii="ＭＳ 明朝" w:eastAsia="ＭＳ 明朝" w:hAnsi="ＭＳ 明朝" w:cs="ＭＳ 明朝" w:hint="eastAsia"/>
        </w:rPr>
        <w:t>番号を付与する</w:t>
      </w:r>
      <w:r w:rsidR="00E1125B">
        <w:rPr>
          <w:rFonts w:ascii="ＭＳ 明朝" w:eastAsia="ＭＳ 明朝" w:hAnsi="ＭＳ 明朝" w:cs="ＭＳ 明朝" w:hint="eastAsia"/>
        </w:rPr>
        <w:t>。</w:t>
      </w:r>
    </w:p>
    <w:p w14:paraId="3F6B38B6" w14:textId="6D7B112B" w:rsidR="00FE718F" w:rsidRDefault="00FE718F" w:rsidP="009500B8">
      <w:pPr>
        <w:pStyle w:val="a3"/>
        <w:ind w:left="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③「</w:t>
      </w:r>
      <w:r w:rsidR="00B172DD" w:rsidRPr="00B172DD">
        <w:rPr>
          <w:rFonts w:eastAsia="ＭＳ 明朝" w:cs="ＭＳ 明朝"/>
        </w:rPr>
        <w:t>ren.do</w:t>
      </w:r>
      <w:r>
        <w:rPr>
          <w:rFonts w:ascii="ＭＳ 明朝" w:eastAsia="ＭＳ 明朝" w:hAnsi="ＭＳ 明朝" w:cs="ＭＳ 明朝" w:hint="eastAsia"/>
        </w:rPr>
        <w:t>」を起動し、調査年共通変数へ</w:t>
      </w:r>
      <w:r w:rsidRPr="00FE718F">
        <w:rPr>
          <w:rFonts w:ascii="ＭＳ 明朝" w:eastAsia="ＭＳ 明朝" w:hAnsi="ＭＳ 明朝" w:cs="ＭＳ 明朝" w:hint="eastAsia"/>
        </w:rPr>
        <w:t>変数名</w:t>
      </w:r>
      <w:r>
        <w:rPr>
          <w:rFonts w:ascii="ＭＳ 明朝" w:eastAsia="ＭＳ 明朝" w:hAnsi="ＭＳ 明朝" w:cs="ＭＳ 明朝" w:hint="eastAsia"/>
        </w:rPr>
        <w:t>を</w:t>
      </w:r>
      <w:r w:rsidRPr="00FE718F">
        <w:rPr>
          <w:rFonts w:ascii="ＭＳ 明朝" w:eastAsia="ＭＳ 明朝" w:hAnsi="ＭＳ 明朝" w:cs="ＭＳ 明朝" w:hint="eastAsia"/>
        </w:rPr>
        <w:t>変換</w:t>
      </w:r>
      <w:r>
        <w:rPr>
          <w:rFonts w:ascii="ＭＳ 明朝" w:eastAsia="ＭＳ 明朝" w:hAnsi="ＭＳ 明朝" w:cs="ＭＳ 明朝" w:hint="eastAsia"/>
        </w:rPr>
        <w:t>する。</w:t>
      </w:r>
    </w:p>
    <w:p w14:paraId="7F4937D9" w14:textId="28FCC3AB" w:rsidR="00FE718F" w:rsidRDefault="00FE718F" w:rsidP="009500B8">
      <w:pPr>
        <w:pStyle w:val="a3"/>
        <w:ind w:left="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lastRenderedPageBreak/>
        <w:t xml:space="preserve">　　④</w:t>
      </w:r>
      <w:r w:rsidRPr="00B172DD">
        <w:rPr>
          <w:rFonts w:eastAsia="ＭＳ 明朝" w:cs="ＭＳ 明朝"/>
        </w:rPr>
        <w:t>WIDE</w:t>
      </w:r>
      <w:r>
        <w:rPr>
          <w:rFonts w:ascii="ＭＳ 明朝" w:eastAsia="ＭＳ 明朝" w:hAnsi="ＭＳ 明朝" w:cs="ＭＳ 明朝" w:hint="eastAsia"/>
        </w:rPr>
        <w:t>形式から</w:t>
      </w:r>
      <w:r w:rsidRPr="00B172DD">
        <w:rPr>
          <w:rFonts w:eastAsia="ＭＳ 明朝" w:cs="ＭＳ 明朝"/>
        </w:rPr>
        <w:t>LONG</w:t>
      </w:r>
      <w:r>
        <w:rPr>
          <w:rFonts w:ascii="ＭＳ 明朝" w:eastAsia="ＭＳ 明朝" w:hAnsi="ＭＳ 明朝" w:cs="ＭＳ 明朝" w:hint="eastAsia"/>
        </w:rPr>
        <w:t>形式へ</w:t>
      </w:r>
      <w:r w:rsidR="00E1125B">
        <w:rPr>
          <w:rFonts w:ascii="ＭＳ 明朝" w:eastAsia="ＭＳ 明朝" w:hAnsi="ＭＳ 明朝" w:cs="ＭＳ 明朝" w:hint="eastAsia"/>
        </w:rPr>
        <w:t>変換する。</w:t>
      </w:r>
    </w:p>
    <w:p w14:paraId="5F44F034" w14:textId="5272C79C" w:rsidR="00FE718F" w:rsidRDefault="00FE718F" w:rsidP="009500B8">
      <w:pPr>
        <w:pStyle w:val="a3"/>
        <w:ind w:left="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⑤「</w:t>
      </w:r>
      <w:r w:rsidRPr="00B172DD">
        <w:rPr>
          <w:rFonts w:eastAsia="ＭＳ 明朝" w:cs="ＭＳ 明朝"/>
        </w:rPr>
        <w:t>ren2.do</w:t>
      </w:r>
      <w:r>
        <w:rPr>
          <w:rFonts w:ascii="ＭＳ 明朝" w:eastAsia="ＭＳ 明朝" w:hAnsi="ＭＳ 明朝" w:cs="ＭＳ 明朝" w:hint="eastAsia"/>
        </w:rPr>
        <w:t>」を起動し、</w:t>
      </w:r>
      <w:r w:rsidRPr="00FE718F">
        <w:rPr>
          <w:rFonts w:ascii="ＭＳ 明朝" w:eastAsia="ＭＳ 明朝" w:hAnsi="ＭＳ 明朝" w:cs="ＭＳ 明朝" w:hint="eastAsia"/>
        </w:rPr>
        <w:t>調査年共通変数の変数名修正</w:t>
      </w:r>
      <w:r>
        <w:rPr>
          <w:rFonts w:ascii="ＭＳ 明朝" w:eastAsia="ＭＳ 明朝" w:hAnsi="ＭＳ 明朝" w:cs="ＭＳ 明朝" w:hint="eastAsia"/>
        </w:rPr>
        <w:t>を行う。</w:t>
      </w:r>
    </w:p>
    <w:p w14:paraId="0441B922" w14:textId="68F6D39A" w:rsidR="00B82E9A" w:rsidRDefault="00B82E9A" w:rsidP="009500B8">
      <w:pPr>
        <w:pStyle w:val="a3"/>
        <w:ind w:left="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⑥「</w:t>
      </w:r>
      <w:r w:rsidRPr="00B172DD">
        <w:rPr>
          <w:rFonts w:eastAsia="ＭＳ 明朝" w:cs="ＭＳ 明朝"/>
        </w:rPr>
        <w:t>label_h24_alldata_chukou_panel.do</w:t>
      </w:r>
      <w:r>
        <w:rPr>
          <w:rFonts w:ascii="ＭＳ 明朝" w:eastAsia="ＭＳ 明朝" w:hAnsi="ＭＳ 明朝" w:cs="ＭＳ 明朝" w:hint="eastAsia"/>
        </w:rPr>
        <w:t>」を起動し、変数にラベルを付与する。</w:t>
      </w:r>
    </w:p>
    <w:p w14:paraId="602098E7" w14:textId="25CA7B2B" w:rsidR="00B82E9A" w:rsidRPr="00B82E9A" w:rsidRDefault="00B82E9A" w:rsidP="009500B8">
      <w:pPr>
        <w:pStyle w:val="a3"/>
        <w:ind w:left="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⑦「</w:t>
      </w:r>
      <w:r w:rsidRPr="00B172DD">
        <w:rPr>
          <w:rFonts w:eastAsia="ＭＳ 明朝" w:cs="ＭＳ 明朝"/>
        </w:rPr>
        <w:t>h24_alldata_chukou.dta</w:t>
      </w:r>
      <w:r>
        <w:rPr>
          <w:rFonts w:ascii="ＭＳ 明朝" w:eastAsia="ＭＳ 明朝" w:hAnsi="ＭＳ 明朝" w:cs="ＭＳ 明朝" w:hint="eastAsia"/>
        </w:rPr>
        <w:t>」として、構築が完了したパネルデータを保存する。</w:t>
      </w:r>
    </w:p>
    <w:p w14:paraId="6D5335C4" w14:textId="01C75A4E" w:rsidR="008F3CBA" w:rsidRPr="00143D88" w:rsidRDefault="00D42995" w:rsidP="00D42995">
      <w:pPr>
        <w:rPr>
          <w:rFonts w:ascii="Times New Roman" w:eastAsia="ＭＳ Ｐ明朝" w:hAnsi="Times New Roman" w:cs="Times New Roman"/>
          <w:b/>
        </w:rPr>
      </w:pPr>
      <w:r w:rsidRPr="00143D88">
        <w:rPr>
          <w:rFonts w:ascii="ＭＳ 明朝" w:eastAsia="ＭＳ 明朝" w:hAnsi="ＭＳ 明朝" w:cs="ＭＳ 明朝" w:hint="eastAsia"/>
          <w:b/>
        </w:rPr>
        <w:t>❒</w:t>
      </w:r>
      <w:r w:rsidR="008F3CBA" w:rsidRPr="00143D88">
        <w:rPr>
          <w:rFonts w:ascii="Times New Roman" w:eastAsia="ＭＳ Ｐ明朝" w:hAnsi="Times New Roman" w:cs="Times New Roman"/>
          <w:b/>
        </w:rPr>
        <w:t>パネルデータ</w:t>
      </w:r>
      <w:r w:rsidR="006D1198" w:rsidRPr="00143D88">
        <w:rPr>
          <w:rFonts w:ascii="Times New Roman" w:eastAsia="ＭＳ Ｐ明朝" w:hAnsi="Times New Roman" w:cs="Times New Roman"/>
          <w:b/>
        </w:rPr>
        <w:t>が</w:t>
      </w:r>
      <w:r w:rsidR="008F3CBA" w:rsidRPr="00143D88">
        <w:rPr>
          <w:rFonts w:ascii="Times New Roman" w:eastAsia="ＭＳ Ｐ明朝" w:hAnsi="Times New Roman" w:cs="Times New Roman"/>
          <w:b/>
        </w:rPr>
        <w:t>完成</w:t>
      </w:r>
      <w:r w:rsidR="006D1198" w:rsidRPr="00143D88">
        <w:rPr>
          <w:rFonts w:ascii="Times New Roman" w:eastAsia="ＭＳ Ｐ明朝" w:hAnsi="Times New Roman" w:cs="Times New Roman"/>
          <w:b/>
        </w:rPr>
        <w:t>する</w:t>
      </w:r>
      <w:r w:rsidR="008F3CBA" w:rsidRPr="00143D88">
        <w:rPr>
          <w:rFonts w:ascii="Times New Roman" w:eastAsia="ＭＳ Ｐ明朝" w:hAnsi="Times New Roman" w:cs="Times New Roman"/>
          <w:b/>
        </w:rPr>
        <w:t>。</w:t>
      </w:r>
    </w:p>
    <w:p w14:paraId="2C428A31" w14:textId="77777777" w:rsidR="00952E73" w:rsidRPr="00143D88" w:rsidRDefault="00952E73" w:rsidP="008F3CBA">
      <w:pPr>
        <w:rPr>
          <w:rFonts w:ascii="Times New Roman" w:eastAsia="ＭＳ Ｐ明朝" w:hAnsi="Times New Roman" w:cs="Times New Roman"/>
        </w:rPr>
      </w:pPr>
    </w:p>
    <w:p w14:paraId="6A0A5858" w14:textId="14671A85" w:rsidR="00961040" w:rsidRPr="00143D88" w:rsidRDefault="00D600EA" w:rsidP="008947C6">
      <w:pPr>
        <w:pStyle w:val="2"/>
        <w:rPr>
          <w:rFonts w:ascii="Times New Roman" w:eastAsia="ＭＳ Ｐ明朝" w:hAnsi="Times New Roman" w:cs="Times New Roman"/>
        </w:rPr>
      </w:pPr>
      <w:bookmarkStart w:id="3" w:name="_Toc420681385"/>
      <w:r w:rsidRPr="00143D88">
        <w:rPr>
          <w:rFonts w:ascii="Times New Roman" w:eastAsia="ＭＳ Ｐ明朝" w:hAnsi="Times New Roman" w:cs="Times New Roman"/>
          <w:b/>
        </w:rPr>
        <w:t>1.2</w:t>
      </w:r>
      <w:r w:rsidRPr="00143D88">
        <w:rPr>
          <w:rFonts w:ascii="Times New Roman" w:eastAsia="ＭＳ Ｐ明朝" w:hAnsi="Times New Roman" w:cs="Times New Roman"/>
          <w:b/>
        </w:rPr>
        <w:t xml:space="preserve">　</w:t>
      </w:r>
      <w:r w:rsidR="00961040" w:rsidRPr="00143D88">
        <w:rPr>
          <w:rFonts w:ascii="Times New Roman" w:eastAsia="ＭＳ Ｐ明朝" w:hAnsi="Times New Roman" w:cs="Times New Roman"/>
          <w:b/>
        </w:rPr>
        <w:t>パネルデータ</w:t>
      </w:r>
      <w:r w:rsidR="00B82E9A">
        <w:rPr>
          <w:rFonts w:ascii="Times New Roman" w:eastAsia="ＭＳ Ｐ明朝" w:hAnsi="Times New Roman" w:cs="Times New Roman" w:hint="eastAsia"/>
          <w:b/>
        </w:rPr>
        <w:t>と変数対応表について</w:t>
      </w:r>
      <w:bookmarkEnd w:id="3"/>
    </w:p>
    <w:p w14:paraId="29EC2301" w14:textId="30CD49BD" w:rsidR="00961040" w:rsidRPr="00143D88" w:rsidRDefault="00B82E9A" w:rsidP="00B82E9A">
      <w:pPr>
        <w:pStyle w:val="a3"/>
        <w:numPr>
          <w:ilvl w:val="0"/>
          <w:numId w:val="3"/>
        </w:numPr>
        <w:rPr>
          <w:rFonts w:ascii="Times New Roman" w:eastAsia="ＭＳ Ｐ明朝" w:hAnsi="Times New Roman" w:cs="Times New Roman"/>
        </w:rPr>
      </w:pPr>
      <w:r>
        <w:rPr>
          <w:rFonts w:ascii="Times New Roman" w:eastAsia="ＭＳ Ｐ明朝" w:hAnsi="Times New Roman" w:cs="Times New Roman" w:hint="eastAsia"/>
        </w:rPr>
        <w:t>構築されたパネルデータの変数と調査項目との対応関係については、「</w:t>
      </w:r>
      <w:r w:rsidRPr="00B82E9A">
        <w:rPr>
          <w:rFonts w:ascii="Times New Roman" w:eastAsia="ＭＳ Ｐ明朝" w:hAnsi="Times New Roman" w:cs="Times New Roman"/>
        </w:rPr>
        <w:t>h24_alldata_chukou_varlist</w:t>
      </w:r>
      <w:r>
        <w:rPr>
          <w:rFonts w:ascii="Times New Roman" w:eastAsia="ＭＳ Ｐ明朝" w:hAnsi="Times New Roman" w:cs="Times New Roman" w:hint="eastAsia"/>
        </w:rPr>
        <w:t>.xls</w:t>
      </w:r>
      <w:r w:rsidR="003C1863">
        <w:rPr>
          <w:rFonts w:ascii="Times New Roman" w:eastAsia="ＭＳ Ｐ明朝" w:hAnsi="Times New Roman" w:cs="Times New Roman" w:hint="eastAsia"/>
        </w:rPr>
        <w:t>x</w:t>
      </w:r>
      <w:r>
        <w:rPr>
          <w:rFonts w:ascii="Times New Roman" w:eastAsia="ＭＳ Ｐ明朝" w:hAnsi="Times New Roman" w:cs="Times New Roman" w:hint="eastAsia"/>
        </w:rPr>
        <w:t>」</w:t>
      </w:r>
      <w:r w:rsidR="00336646">
        <w:rPr>
          <w:rFonts w:ascii="Times New Roman" w:eastAsia="ＭＳ Ｐ明朝" w:hAnsi="Times New Roman" w:cs="Times New Roman" w:hint="eastAsia"/>
        </w:rPr>
        <w:t>の「</w:t>
      </w:r>
      <w:r w:rsidR="00336646">
        <w:rPr>
          <w:rFonts w:ascii="Times New Roman" w:eastAsia="ＭＳ Ｐ明朝" w:hAnsi="Times New Roman" w:cs="Times New Roman" w:hint="eastAsia"/>
        </w:rPr>
        <w:t>Long</w:t>
      </w:r>
      <w:r w:rsidR="00336646">
        <w:rPr>
          <w:rFonts w:ascii="Times New Roman" w:eastAsia="ＭＳ Ｐ明朝" w:hAnsi="Times New Roman" w:cs="Times New Roman" w:hint="eastAsia"/>
        </w:rPr>
        <w:t>形式パネル変数一覧表」というシート</w:t>
      </w:r>
      <w:r>
        <w:rPr>
          <w:rFonts w:ascii="Times New Roman" w:eastAsia="ＭＳ Ｐ明朝" w:hAnsi="Times New Roman" w:cs="Times New Roman" w:hint="eastAsia"/>
        </w:rPr>
        <w:t>を参照されたい。変数番号の付与ルールは、調査票の質問の順序にほぼ準拠してある。途中から追加された質問項目は</w:t>
      </w:r>
      <w:r w:rsidR="00336646">
        <w:rPr>
          <w:rFonts w:ascii="Times New Roman" w:eastAsia="ＭＳ Ｐ明朝" w:hAnsi="Times New Roman" w:cs="Times New Roman" w:hint="eastAsia"/>
        </w:rPr>
        <w:t>、基本的に追加後の順序通りになるよう配置しているので、調査票も参照させながら探すと探しやすいはずである。</w:t>
      </w:r>
    </w:p>
    <w:p w14:paraId="63079A94" w14:textId="657A0E31" w:rsidR="00961040" w:rsidRPr="00143D88" w:rsidRDefault="00336646" w:rsidP="00961040">
      <w:pPr>
        <w:pStyle w:val="a3"/>
        <w:numPr>
          <w:ilvl w:val="0"/>
          <w:numId w:val="3"/>
        </w:numPr>
        <w:rPr>
          <w:rFonts w:ascii="Times New Roman" w:eastAsia="ＭＳ Ｐ明朝" w:hAnsi="Times New Roman" w:cs="Times New Roman"/>
        </w:rPr>
      </w:pPr>
      <w:r>
        <w:rPr>
          <w:rFonts w:ascii="Times New Roman" w:eastAsia="ＭＳ Ｐ明朝" w:hAnsi="Times New Roman" w:cs="Times New Roman" w:hint="eastAsia"/>
        </w:rPr>
        <w:t>パネルデータとしての各変数の注意事項は、同シートの備考欄を確認されたい。主に変数の継続性に関する注意事項を記載している。</w:t>
      </w:r>
      <w:r w:rsidR="00E1125B">
        <w:rPr>
          <w:rFonts w:ascii="Times New Roman" w:eastAsia="ＭＳ Ｐ明朝" w:hAnsi="Times New Roman" w:cs="Times New Roman" w:hint="eastAsia"/>
        </w:rPr>
        <w:t>また、変数番号の付与</w:t>
      </w:r>
      <w:r w:rsidR="00DA4A75">
        <w:rPr>
          <w:rFonts w:ascii="Times New Roman" w:eastAsia="ＭＳ Ｐ明朝" w:hAnsi="Times New Roman" w:cs="Times New Roman" w:hint="eastAsia"/>
        </w:rPr>
        <w:t>ルール（表中での配置ルール）に例外が生じ、注意喚起が必要と考えられるときも、その旨を記載している。</w:t>
      </w:r>
    </w:p>
    <w:p w14:paraId="4AC83FDB" w14:textId="220758EA" w:rsidR="00204BD1" w:rsidRPr="00336646" w:rsidRDefault="00E06726" w:rsidP="004D1825">
      <w:pPr>
        <w:pStyle w:val="a3"/>
        <w:numPr>
          <w:ilvl w:val="0"/>
          <w:numId w:val="3"/>
        </w:numPr>
        <w:rPr>
          <w:rFonts w:ascii="Times New Roman" w:eastAsia="ＭＳ Ｐ明朝" w:hAnsi="Times New Roman" w:cs="Times New Roman"/>
          <w:sz w:val="18"/>
        </w:rPr>
      </w:pPr>
      <w:r w:rsidRPr="00336646">
        <w:rPr>
          <w:rFonts w:ascii="Times New Roman" w:eastAsia="ＭＳ Ｐ明朝" w:hAnsi="Times New Roman" w:cs="Times New Roman"/>
        </w:rPr>
        <w:t>各年</w:t>
      </w:r>
      <w:r w:rsidR="00336646" w:rsidRPr="00336646">
        <w:rPr>
          <w:rFonts w:ascii="Times New Roman" w:eastAsia="ＭＳ Ｐ明朝" w:hAnsi="Times New Roman" w:cs="Times New Roman" w:hint="eastAsia"/>
        </w:rPr>
        <w:t>の変数の符号の意味等については、同ファイルの「各年調査変数の符号内容」というシートを参照されたい。このシートでは、変数の符号について、各年の情報をまとめてある。</w:t>
      </w:r>
    </w:p>
    <w:sectPr w:rsidR="00204BD1" w:rsidRPr="00336646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0D1CD" w14:textId="77777777" w:rsidR="0036438A" w:rsidRDefault="0036438A" w:rsidP="00F56B1E">
      <w:r>
        <w:separator/>
      </w:r>
    </w:p>
  </w:endnote>
  <w:endnote w:type="continuationSeparator" w:id="0">
    <w:p w14:paraId="126CCB88" w14:textId="77777777" w:rsidR="0036438A" w:rsidRDefault="0036438A" w:rsidP="00F5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9245797"/>
      <w:docPartObj>
        <w:docPartGallery w:val="Page Numbers (Bottom of Page)"/>
        <w:docPartUnique/>
      </w:docPartObj>
    </w:sdtPr>
    <w:sdtEndPr/>
    <w:sdtContent>
      <w:p w14:paraId="46146EAF" w14:textId="726C78A9" w:rsidR="00402FAF" w:rsidRDefault="00402F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7AA" w:rsidRPr="000E77AA">
          <w:rPr>
            <w:noProof/>
            <w:lang w:val="ja-JP"/>
          </w:rPr>
          <w:t>2</w:t>
        </w:r>
        <w:r>
          <w:fldChar w:fldCharType="end"/>
        </w:r>
      </w:p>
    </w:sdtContent>
  </w:sdt>
  <w:p w14:paraId="5A4A2F87" w14:textId="77777777" w:rsidR="00402FAF" w:rsidRDefault="00402FA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1EFC0" w14:textId="77777777" w:rsidR="0036438A" w:rsidRDefault="0036438A" w:rsidP="00F56B1E">
      <w:r>
        <w:separator/>
      </w:r>
    </w:p>
  </w:footnote>
  <w:footnote w:type="continuationSeparator" w:id="0">
    <w:p w14:paraId="3F7B4751" w14:textId="77777777" w:rsidR="0036438A" w:rsidRDefault="0036438A" w:rsidP="00F56B1E">
      <w:r>
        <w:continuationSeparator/>
      </w:r>
    </w:p>
  </w:footnote>
  <w:footnote w:id="1">
    <w:p w14:paraId="0F03E5DB" w14:textId="6ACFA765" w:rsidR="006510AF" w:rsidRPr="00C652E1" w:rsidRDefault="006510AF" w:rsidP="00693F1F">
      <w:pPr>
        <w:pStyle w:val="Default"/>
        <w:snapToGrid w:val="0"/>
        <w:rPr>
          <w:sz w:val="18"/>
          <w:szCs w:val="18"/>
        </w:rPr>
      </w:pPr>
      <w:r w:rsidRPr="00C652E1">
        <w:rPr>
          <w:rStyle w:val="a6"/>
          <w:sz w:val="18"/>
          <w:szCs w:val="18"/>
        </w:rPr>
        <w:footnoteRef/>
      </w:r>
      <w:r w:rsidRPr="00C652E1">
        <w:rPr>
          <w:sz w:val="18"/>
          <w:szCs w:val="18"/>
        </w:rPr>
        <w:t xml:space="preserve"> </w:t>
      </w:r>
      <w:r w:rsidRPr="00C652E1">
        <w:rPr>
          <w:rFonts w:hint="eastAsia"/>
          <w:sz w:val="18"/>
          <w:szCs w:val="18"/>
        </w:rPr>
        <w:t>このマニュアル</w:t>
      </w:r>
      <w:r w:rsidR="003B464E" w:rsidRPr="00C652E1">
        <w:rPr>
          <w:rFonts w:hint="eastAsia"/>
          <w:sz w:val="18"/>
          <w:szCs w:val="18"/>
        </w:rPr>
        <w:t>およびパネルデータ構築プログラム一式</w:t>
      </w:r>
      <w:r w:rsidRPr="00C652E1">
        <w:rPr>
          <w:rFonts w:hint="eastAsia"/>
          <w:sz w:val="18"/>
          <w:szCs w:val="18"/>
        </w:rPr>
        <w:t>は、</w:t>
      </w:r>
      <w:r w:rsidR="00407A3D" w:rsidRPr="00C652E1">
        <w:rPr>
          <w:rFonts w:ascii="Century"/>
          <w:sz w:val="18"/>
          <w:szCs w:val="18"/>
        </w:rPr>
        <w:t>政策科学総合研究事業（政策科学推進研究事業）</w:t>
      </w:r>
      <w:r w:rsidR="00465A4E" w:rsidRPr="00C652E1">
        <w:rPr>
          <w:rFonts w:ascii="Century" w:hint="eastAsia"/>
          <w:sz w:val="18"/>
          <w:szCs w:val="18"/>
        </w:rPr>
        <w:t>に採択され、</w:t>
      </w:r>
      <w:r w:rsidR="00465A4E" w:rsidRPr="00C652E1">
        <w:rPr>
          <w:rFonts w:ascii="Century"/>
          <w:sz w:val="18"/>
          <w:szCs w:val="18"/>
        </w:rPr>
        <w:t>厚生労働科学研究費補助金</w:t>
      </w:r>
      <w:r w:rsidR="00465A4E" w:rsidRPr="00C652E1">
        <w:rPr>
          <w:rFonts w:ascii="Century" w:hint="eastAsia"/>
          <w:sz w:val="18"/>
          <w:szCs w:val="18"/>
        </w:rPr>
        <w:t>を受けた「</w:t>
      </w:r>
      <w:r w:rsidR="00465A4E" w:rsidRPr="00C652E1">
        <w:rPr>
          <w:rFonts w:ascii="Century"/>
          <w:sz w:val="18"/>
          <w:szCs w:val="18"/>
        </w:rPr>
        <w:t>就業状態の変化と積極的労働市場政策に関する研究</w:t>
      </w:r>
      <w:r w:rsidR="00465A4E" w:rsidRPr="00C652E1">
        <w:rPr>
          <w:rFonts w:ascii="Century" w:hint="eastAsia"/>
          <w:sz w:val="18"/>
          <w:szCs w:val="18"/>
        </w:rPr>
        <w:t>」</w:t>
      </w:r>
      <w:r w:rsidR="00B10180" w:rsidRPr="00C652E1">
        <w:rPr>
          <w:rFonts w:ascii="Century" w:hint="eastAsia"/>
          <w:sz w:val="18"/>
          <w:szCs w:val="18"/>
        </w:rPr>
        <w:t>の</w:t>
      </w:r>
      <w:r w:rsidR="00407A3D" w:rsidRPr="00C652E1">
        <w:rPr>
          <w:rFonts w:ascii="Century" w:hint="eastAsia"/>
          <w:sz w:val="18"/>
          <w:szCs w:val="18"/>
        </w:rPr>
        <w:t>成果物</w:t>
      </w:r>
      <w:r w:rsidR="00465A4E" w:rsidRPr="00C652E1">
        <w:rPr>
          <w:rFonts w:ascii="Century" w:hint="eastAsia"/>
          <w:sz w:val="18"/>
          <w:szCs w:val="18"/>
        </w:rPr>
        <w:t>の一部</w:t>
      </w:r>
      <w:r w:rsidR="00407A3D" w:rsidRPr="00C652E1">
        <w:rPr>
          <w:rFonts w:ascii="Century" w:hint="eastAsia"/>
          <w:sz w:val="18"/>
          <w:szCs w:val="18"/>
        </w:rPr>
        <w:t>として、</w:t>
      </w:r>
      <w:r w:rsidR="00407A3D" w:rsidRPr="00C652E1">
        <w:rPr>
          <w:rFonts w:hint="eastAsia"/>
          <w:sz w:val="18"/>
          <w:szCs w:val="18"/>
        </w:rPr>
        <w:t>作成したものである。</w:t>
      </w:r>
      <w:r w:rsidR="00D54AD4" w:rsidRPr="00C652E1">
        <w:rPr>
          <w:rFonts w:hint="eastAsia"/>
          <w:sz w:val="18"/>
          <w:szCs w:val="18"/>
        </w:rPr>
        <w:t>なお、本プログラムの利用により生じた損害について</w:t>
      </w:r>
      <w:r w:rsidR="00B172DD">
        <w:rPr>
          <w:rFonts w:hint="eastAsia"/>
          <w:sz w:val="18"/>
          <w:szCs w:val="18"/>
        </w:rPr>
        <w:t>は、いかなる場合であれ、本プログラ</w:t>
      </w:r>
      <w:r w:rsidR="009626C5">
        <w:rPr>
          <w:rFonts w:hint="eastAsia"/>
          <w:sz w:val="18"/>
          <w:szCs w:val="18"/>
        </w:rPr>
        <w:t>ム作成者である小林、深堀をはじめとする本研究プロジェクト</w:t>
      </w:r>
      <w:r w:rsidR="00B172DD">
        <w:rPr>
          <w:rFonts w:hint="eastAsia"/>
          <w:sz w:val="18"/>
          <w:szCs w:val="18"/>
        </w:rPr>
        <w:t>関係者一同は一切責任を負わない。この点を了解の上、</w:t>
      </w:r>
      <w:r w:rsidR="00D54AD4" w:rsidRPr="00C652E1">
        <w:rPr>
          <w:rFonts w:hint="eastAsia"/>
          <w:sz w:val="18"/>
          <w:szCs w:val="18"/>
        </w:rPr>
        <w:t>自己責任</w:t>
      </w:r>
      <w:r w:rsidR="00B172DD">
        <w:rPr>
          <w:rFonts w:hint="eastAsia"/>
          <w:sz w:val="18"/>
          <w:szCs w:val="18"/>
        </w:rPr>
        <w:t>のもと利用されることを</w:t>
      </w:r>
      <w:r w:rsidR="00D54AD4" w:rsidRPr="00C652E1">
        <w:rPr>
          <w:rFonts w:hint="eastAsia"/>
          <w:sz w:val="18"/>
          <w:szCs w:val="18"/>
        </w:rPr>
        <w:t>お願いする。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226F8"/>
    <w:multiLevelType w:val="hybridMultilevel"/>
    <w:tmpl w:val="4948DE12"/>
    <w:lvl w:ilvl="0" w:tplc="0B9A62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251866"/>
    <w:multiLevelType w:val="hybridMultilevel"/>
    <w:tmpl w:val="43D82108"/>
    <w:lvl w:ilvl="0" w:tplc="100ABE5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E54319"/>
    <w:multiLevelType w:val="hybridMultilevel"/>
    <w:tmpl w:val="201878C6"/>
    <w:lvl w:ilvl="0" w:tplc="4C9C76C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4E6BD8"/>
    <w:multiLevelType w:val="hybridMultilevel"/>
    <w:tmpl w:val="BAD64134"/>
    <w:lvl w:ilvl="0" w:tplc="C826D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F0166E"/>
    <w:multiLevelType w:val="multilevel"/>
    <w:tmpl w:val="33360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1827C3"/>
    <w:multiLevelType w:val="hybridMultilevel"/>
    <w:tmpl w:val="1E38C05E"/>
    <w:lvl w:ilvl="0" w:tplc="B44A03F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F66030"/>
    <w:multiLevelType w:val="multilevel"/>
    <w:tmpl w:val="0D90993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1329DC"/>
    <w:multiLevelType w:val="hybridMultilevel"/>
    <w:tmpl w:val="2338870E"/>
    <w:lvl w:ilvl="0" w:tplc="85E07B5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A5C4FC3"/>
    <w:multiLevelType w:val="hybridMultilevel"/>
    <w:tmpl w:val="894A42DC"/>
    <w:lvl w:ilvl="0" w:tplc="4C9C76CE">
      <w:start w:val="1"/>
      <w:numFmt w:val="decimal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821555"/>
    <w:multiLevelType w:val="hybridMultilevel"/>
    <w:tmpl w:val="160C50E8"/>
    <w:lvl w:ilvl="0" w:tplc="5F140B1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AEB69CE"/>
    <w:multiLevelType w:val="hybridMultilevel"/>
    <w:tmpl w:val="B34CEA2A"/>
    <w:lvl w:ilvl="0" w:tplc="B44A03FC">
      <w:start w:val="1"/>
      <w:numFmt w:val="decimal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0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C9"/>
    <w:rsid w:val="00003E30"/>
    <w:rsid w:val="00007611"/>
    <w:rsid w:val="00014E6C"/>
    <w:rsid w:val="0001504F"/>
    <w:rsid w:val="00021FD6"/>
    <w:rsid w:val="00022345"/>
    <w:rsid w:val="00031315"/>
    <w:rsid w:val="0003339A"/>
    <w:rsid w:val="00037C80"/>
    <w:rsid w:val="00041221"/>
    <w:rsid w:val="00046578"/>
    <w:rsid w:val="00052E27"/>
    <w:rsid w:val="00053A8F"/>
    <w:rsid w:val="00056234"/>
    <w:rsid w:val="00056BA7"/>
    <w:rsid w:val="00056FF5"/>
    <w:rsid w:val="00071985"/>
    <w:rsid w:val="00072C55"/>
    <w:rsid w:val="000745A3"/>
    <w:rsid w:val="000764E9"/>
    <w:rsid w:val="00077A91"/>
    <w:rsid w:val="0008131E"/>
    <w:rsid w:val="000908F3"/>
    <w:rsid w:val="00090B25"/>
    <w:rsid w:val="000A0DC9"/>
    <w:rsid w:val="000A35C6"/>
    <w:rsid w:val="000A3F4D"/>
    <w:rsid w:val="000A5D7F"/>
    <w:rsid w:val="000A6433"/>
    <w:rsid w:val="000B0821"/>
    <w:rsid w:val="000B18CD"/>
    <w:rsid w:val="000B2AEF"/>
    <w:rsid w:val="000B4323"/>
    <w:rsid w:val="000C1529"/>
    <w:rsid w:val="000C21D8"/>
    <w:rsid w:val="000C5AD2"/>
    <w:rsid w:val="000D2F23"/>
    <w:rsid w:val="000D31C4"/>
    <w:rsid w:val="000E05FF"/>
    <w:rsid w:val="000E22CE"/>
    <w:rsid w:val="000E2B5C"/>
    <w:rsid w:val="000E77AA"/>
    <w:rsid w:val="000F1840"/>
    <w:rsid w:val="000F2B16"/>
    <w:rsid w:val="000F64E6"/>
    <w:rsid w:val="00104436"/>
    <w:rsid w:val="00111259"/>
    <w:rsid w:val="00112271"/>
    <w:rsid w:val="00113A61"/>
    <w:rsid w:val="00115040"/>
    <w:rsid w:val="00125097"/>
    <w:rsid w:val="00131645"/>
    <w:rsid w:val="00135EA5"/>
    <w:rsid w:val="00143D88"/>
    <w:rsid w:val="00145837"/>
    <w:rsid w:val="00145A33"/>
    <w:rsid w:val="0014618E"/>
    <w:rsid w:val="00150D34"/>
    <w:rsid w:val="00154630"/>
    <w:rsid w:val="00157BD8"/>
    <w:rsid w:val="00162D33"/>
    <w:rsid w:val="00164215"/>
    <w:rsid w:val="001661D1"/>
    <w:rsid w:val="001730D0"/>
    <w:rsid w:val="00176BFD"/>
    <w:rsid w:val="00176E3A"/>
    <w:rsid w:val="00181B2C"/>
    <w:rsid w:val="00183F32"/>
    <w:rsid w:val="00192A89"/>
    <w:rsid w:val="00197EA0"/>
    <w:rsid w:val="001A134D"/>
    <w:rsid w:val="001A32AA"/>
    <w:rsid w:val="001A6557"/>
    <w:rsid w:val="001B37EF"/>
    <w:rsid w:val="001C1655"/>
    <w:rsid w:val="001C4CDC"/>
    <w:rsid w:val="001C5489"/>
    <w:rsid w:val="001C72BE"/>
    <w:rsid w:val="001D62D1"/>
    <w:rsid w:val="001F0D08"/>
    <w:rsid w:val="001F6CA3"/>
    <w:rsid w:val="002020B2"/>
    <w:rsid w:val="00204BD1"/>
    <w:rsid w:val="002105FA"/>
    <w:rsid w:val="00213141"/>
    <w:rsid w:val="00214E41"/>
    <w:rsid w:val="00215242"/>
    <w:rsid w:val="00216946"/>
    <w:rsid w:val="00216DCF"/>
    <w:rsid w:val="0022419F"/>
    <w:rsid w:val="00230667"/>
    <w:rsid w:val="00234A2D"/>
    <w:rsid w:val="002410DA"/>
    <w:rsid w:val="002410F2"/>
    <w:rsid w:val="0024408D"/>
    <w:rsid w:val="002460C7"/>
    <w:rsid w:val="00247621"/>
    <w:rsid w:val="00250ABD"/>
    <w:rsid w:val="00251DA6"/>
    <w:rsid w:val="00253681"/>
    <w:rsid w:val="00253C90"/>
    <w:rsid w:val="00264047"/>
    <w:rsid w:val="0026790D"/>
    <w:rsid w:val="00271744"/>
    <w:rsid w:val="00271D4D"/>
    <w:rsid w:val="002729CF"/>
    <w:rsid w:val="00275034"/>
    <w:rsid w:val="0027774F"/>
    <w:rsid w:val="002876F1"/>
    <w:rsid w:val="00290A44"/>
    <w:rsid w:val="00296E87"/>
    <w:rsid w:val="002A2FEE"/>
    <w:rsid w:val="002A5E3B"/>
    <w:rsid w:val="002B0ED7"/>
    <w:rsid w:val="002B3A03"/>
    <w:rsid w:val="002C62C9"/>
    <w:rsid w:val="002D2F61"/>
    <w:rsid w:val="002D4AA8"/>
    <w:rsid w:val="002D6856"/>
    <w:rsid w:val="002E5A25"/>
    <w:rsid w:val="002E62F9"/>
    <w:rsid w:val="002F4381"/>
    <w:rsid w:val="0030630C"/>
    <w:rsid w:val="00311BB3"/>
    <w:rsid w:val="00312B58"/>
    <w:rsid w:val="003165EA"/>
    <w:rsid w:val="0032126A"/>
    <w:rsid w:val="00323B30"/>
    <w:rsid w:val="00323E5E"/>
    <w:rsid w:val="00326840"/>
    <w:rsid w:val="00332CA9"/>
    <w:rsid w:val="00336646"/>
    <w:rsid w:val="00343FBB"/>
    <w:rsid w:val="00347DA1"/>
    <w:rsid w:val="00353B99"/>
    <w:rsid w:val="0036438A"/>
    <w:rsid w:val="00366F36"/>
    <w:rsid w:val="0037515B"/>
    <w:rsid w:val="0037779A"/>
    <w:rsid w:val="003808DC"/>
    <w:rsid w:val="0039124A"/>
    <w:rsid w:val="00395785"/>
    <w:rsid w:val="003974B7"/>
    <w:rsid w:val="003A1553"/>
    <w:rsid w:val="003A78D5"/>
    <w:rsid w:val="003B464E"/>
    <w:rsid w:val="003B5B6E"/>
    <w:rsid w:val="003B5F09"/>
    <w:rsid w:val="003B7E00"/>
    <w:rsid w:val="003C1863"/>
    <w:rsid w:val="003C34DF"/>
    <w:rsid w:val="003C41E0"/>
    <w:rsid w:val="003C5803"/>
    <w:rsid w:val="003D49B9"/>
    <w:rsid w:val="003E18CE"/>
    <w:rsid w:val="003E2267"/>
    <w:rsid w:val="003E60A1"/>
    <w:rsid w:val="00401338"/>
    <w:rsid w:val="00402B5F"/>
    <w:rsid w:val="00402FAF"/>
    <w:rsid w:val="00407A3D"/>
    <w:rsid w:val="00422DA0"/>
    <w:rsid w:val="00424844"/>
    <w:rsid w:val="00424C4F"/>
    <w:rsid w:val="0042620B"/>
    <w:rsid w:val="00426F15"/>
    <w:rsid w:val="00434A57"/>
    <w:rsid w:val="00435FCA"/>
    <w:rsid w:val="00442263"/>
    <w:rsid w:val="00454E3F"/>
    <w:rsid w:val="00457918"/>
    <w:rsid w:val="004648FC"/>
    <w:rsid w:val="00465A4E"/>
    <w:rsid w:val="004744EF"/>
    <w:rsid w:val="00482053"/>
    <w:rsid w:val="00487D23"/>
    <w:rsid w:val="00490936"/>
    <w:rsid w:val="00493B39"/>
    <w:rsid w:val="00494194"/>
    <w:rsid w:val="004945BD"/>
    <w:rsid w:val="004C11D2"/>
    <w:rsid w:val="004C45E0"/>
    <w:rsid w:val="004C6502"/>
    <w:rsid w:val="004C6FF7"/>
    <w:rsid w:val="004D1825"/>
    <w:rsid w:val="004D1BC1"/>
    <w:rsid w:val="004D1C03"/>
    <w:rsid w:val="004D4700"/>
    <w:rsid w:val="004E46E4"/>
    <w:rsid w:val="004F36E5"/>
    <w:rsid w:val="004F4DBE"/>
    <w:rsid w:val="004F5ADD"/>
    <w:rsid w:val="00500B89"/>
    <w:rsid w:val="00502139"/>
    <w:rsid w:val="005025CB"/>
    <w:rsid w:val="00504E26"/>
    <w:rsid w:val="00506CBF"/>
    <w:rsid w:val="00506D96"/>
    <w:rsid w:val="00510BAB"/>
    <w:rsid w:val="00511839"/>
    <w:rsid w:val="00517304"/>
    <w:rsid w:val="005219DD"/>
    <w:rsid w:val="005374FF"/>
    <w:rsid w:val="005462C8"/>
    <w:rsid w:val="005549B4"/>
    <w:rsid w:val="0056059F"/>
    <w:rsid w:val="0058690B"/>
    <w:rsid w:val="00586B06"/>
    <w:rsid w:val="00587657"/>
    <w:rsid w:val="005A1CF1"/>
    <w:rsid w:val="005A4051"/>
    <w:rsid w:val="005C03B5"/>
    <w:rsid w:val="005C3AC8"/>
    <w:rsid w:val="005C5864"/>
    <w:rsid w:val="005C7D1F"/>
    <w:rsid w:val="005D2A2D"/>
    <w:rsid w:val="005E0109"/>
    <w:rsid w:val="005E6540"/>
    <w:rsid w:val="005E6E69"/>
    <w:rsid w:val="005F4212"/>
    <w:rsid w:val="005F7F44"/>
    <w:rsid w:val="006031CF"/>
    <w:rsid w:val="006077B4"/>
    <w:rsid w:val="00607CFF"/>
    <w:rsid w:val="00611D75"/>
    <w:rsid w:val="006152A8"/>
    <w:rsid w:val="0061691E"/>
    <w:rsid w:val="00623D5B"/>
    <w:rsid w:val="00624734"/>
    <w:rsid w:val="006252DD"/>
    <w:rsid w:val="00627588"/>
    <w:rsid w:val="006317DC"/>
    <w:rsid w:val="00633481"/>
    <w:rsid w:val="00636637"/>
    <w:rsid w:val="00637F4B"/>
    <w:rsid w:val="006510AF"/>
    <w:rsid w:val="006547EC"/>
    <w:rsid w:val="00654C9A"/>
    <w:rsid w:val="006576F1"/>
    <w:rsid w:val="00660BF3"/>
    <w:rsid w:val="00661094"/>
    <w:rsid w:val="006619BE"/>
    <w:rsid w:val="00665D91"/>
    <w:rsid w:val="0067091A"/>
    <w:rsid w:val="00671FE3"/>
    <w:rsid w:val="00673ACF"/>
    <w:rsid w:val="006753D9"/>
    <w:rsid w:val="00676201"/>
    <w:rsid w:val="00677D4C"/>
    <w:rsid w:val="00680DC7"/>
    <w:rsid w:val="00682417"/>
    <w:rsid w:val="006833F6"/>
    <w:rsid w:val="006900AB"/>
    <w:rsid w:val="0069316F"/>
    <w:rsid w:val="00693F1F"/>
    <w:rsid w:val="00696A42"/>
    <w:rsid w:val="00697AAE"/>
    <w:rsid w:val="006A1FC7"/>
    <w:rsid w:val="006A38B8"/>
    <w:rsid w:val="006A5092"/>
    <w:rsid w:val="006B7AF2"/>
    <w:rsid w:val="006D1198"/>
    <w:rsid w:val="006D2F9A"/>
    <w:rsid w:val="006D308F"/>
    <w:rsid w:val="006D46C2"/>
    <w:rsid w:val="006D49AD"/>
    <w:rsid w:val="006D6460"/>
    <w:rsid w:val="006D73C7"/>
    <w:rsid w:val="006D7BAE"/>
    <w:rsid w:val="006E416A"/>
    <w:rsid w:val="006F259D"/>
    <w:rsid w:val="006F58F0"/>
    <w:rsid w:val="006F5B66"/>
    <w:rsid w:val="007001C6"/>
    <w:rsid w:val="00700D1D"/>
    <w:rsid w:val="007035DA"/>
    <w:rsid w:val="007039C5"/>
    <w:rsid w:val="00704AAD"/>
    <w:rsid w:val="00712FF3"/>
    <w:rsid w:val="007134AB"/>
    <w:rsid w:val="00714E13"/>
    <w:rsid w:val="0072088C"/>
    <w:rsid w:val="00722E27"/>
    <w:rsid w:val="00732331"/>
    <w:rsid w:val="00733E90"/>
    <w:rsid w:val="007341CB"/>
    <w:rsid w:val="00734A15"/>
    <w:rsid w:val="00737315"/>
    <w:rsid w:val="00740ECD"/>
    <w:rsid w:val="0074597D"/>
    <w:rsid w:val="007500D6"/>
    <w:rsid w:val="0075080D"/>
    <w:rsid w:val="0075252C"/>
    <w:rsid w:val="00754517"/>
    <w:rsid w:val="0075693E"/>
    <w:rsid w:val="00756FD5"/>
    <w:rsid w:val="00764EA0"/>
    <w:rsid w:val="00775DA6"/>
    <w:rsid w:val="00784E8B"/>
    <w:rsid w:val="007866F0"/>
    <w:rsid w:val="00796EEE"/>
    <w:rsid w:val="007A65D5"/>
    <w:rsid w:val="007A7E91"/>
    <w:rsid w:val="007B173E"/>
    <w:rsid w:val="007B22BE"/>
    <w:rsid w:val="007C1B8E"/>
    <w:rsid w:val="007C6CF1"/>
    <w:rsid w:val="007C74EB"/>
    <w:rsid w:val="007E0485"/>
    <w:rsid w:val="007E2913"/>
    <w:rsid w:val="007E3C13"/>
    <w:rsid w:val="007E6814"/>
    <w:rsid w:val="007F1836"/>
    <w:rsid w:val="007F69F7"/>
    <w:rsid w:val="008038EB"/>
    <w:rsid w:val="0080687A"/>
    <w:rsid w:val="00810C99"/>
    <w:rsid w:val="00811017"/>
    <w:rsid w:val="00813CA3"/>
    <w:rsid w:val="008146BF"/>
    <w:rsid w:val="0081522A"/>
    <w:rsid w:val="008158C3"/>
    <w:rsid w:val="00815B3B"/>
    <w:rsid w:val="008257BA"/>
    <w:rsid w:val="00832089"/>
    <w:rsid w:val="00835FB9"/>
    <w:rsid w:val="0084726C"/>
    <w:rsid w:val="0085752C"/>
    <w:rsid w:val="0086713F"/>
    <w:rsid w:val="00872785"/>
    <w:rsid w:val="00876D6E"/>
    <w:rsid w:val="00882B4A"/>
    <w:rsid w:val="00884D22"/>
    <w:rsid w:val="00890613"/>
    <w:rsid w:val="008947C6"/>
    <w:rsid w:val="008A1A28"/>
    <w:rsid w:val="008A1D37"/>
    <w:rsid w:val="008B40FC"/>
    <w:rsid w:val="008B48B6"/>
    <w:rsid w:val="008C071A"/>
    <w:rsid w:val="008C1901"/>
    <w:rsid w:val="008C4BCF"/>
    <w:rsid w:val="008C658A"/>
    <w:rsid w:val="008D1D77"/>
    <w:rsid w:val="008D4941"/>
    <w:rsid w:val="008D49D5"/>
    <w:rsid w:val="008D54C5"/>
    <w:rsid w:val="008D5D9D"/>
    <w:rsid w:val="008E03C0"/>
    <w:rsid w:val="008E0F52"/>
    <w:rsid w:val="008E6531"/>
    <w:rsid w:val="008E6772"/>
    <w:rsid w:val="008F3CBA"/>
    <w:rsid w:val="008F5E51"/>
    <w:rsid w:val="00903165"/>
    <w:rsid w:val="009039CC"/>
    <w:rsid w:val="009118A8"/>
    <w:rsid w:val="009240E3"/>
    <w:rsid w:val="00926CF1"/>
    <w:rsid w:val="00927362"/>
    <w:rsid w:val="009330E7"/>
    <w:rsid w:val="00933F21"/>
    <w:rsid w:val="00937A42"/>
    <w:rsid w:val="00943A1A"/>
    <w:rsid w:val="009500B8"/>
    <w:rsid w:val="0095208E"/>
    <w:rsid w:val="00952E73"/>
    <w:rsid w:val="00955A26"/>
    <w:rsid w:val="009601DF"/>
    <w:rsid w:val="00961040"/>
    <w:rsid w:val="009620C5"/>
    <w:rsid w:val="009626C5"/>
    <w:rsid w:val="0096492C"/>
    <w:rsid w:val="009734BE"/>
    <w:rsid w:val="009744EC"/>
    <w:rsid w:val="00986D85"/>
    <w:rsid w:val="009876E8"/>
    <w:rsid w:val="009941EC"/>
    <w:rsid w:val="009A6590"/>
    <w:rsid w:val="009B0F8F"/>
    <w:rsid w:val="009B4242"/>
    <w:rsid w:val="009B6BDA"/>
    <w:rsid w:val="009C64F1"/>
    <w:rsid w:val="009D29DB"/>
    <w:rsid w:val="009D6A84"/>
    <w:rsid w:val="009E5553"/>
    <w:rsid w:val="009F1C15"/>
    <w:rsid w:val="009F72A1"/>
    <w:rsid w:val="00A0148B"/>
    <w:rsid w:val="00A0570F"/>
    <w:rsid w:val="00A06C9C"/>
    <w:rsid w:val="00A27903"/>
    <w:rsid w:val="00A32CAC"/>
    <w:rsid w:val="00A3311D"/>
    <w:rsid w:val="00A3424E"/>
    <w:rsid w:val="00A3759C"/>
    <w:rsid w:val="00A416E5"/>
    <w:rsid w:val="00A427F0"/>
    <w:rsid w:val="00A43B89"/>
    <w:rsid w:val="00A57C3F"/>
    <w:rsid w:val="00A57CD2"/>
    <w:rsid w:val="00A646C7"/>
    <w:rsid w:val="00A65378"/>
    <w:rsid w:val="00A77671"/>
    <w:rsid w:val="00A83871"/>
    <w:rsid w:val="00A85C58"/>
    <w:rsid w:val="00A86DBE"/>
    <w:rsid w:val="00A86EDE"/>
    <w:rsid w:val="00A9165F"/>
    <w:rsid w:val="00A95B90"/>
    <w:rsid w:val="00AA3EBE"/>
    <w:rsid w:val="00AB1E64"/>
    <w:rsid w:val="00AB5DEB"/>
    <w:rsid w:val="00AB75F6"/>
    <w:rsid w:val="00AC3D52"/>
    <w:rsid w:val="00AD0AE8"/>
    <w:rsid w:val="00AD1ECB"/>
    <w:rsid w:val="00AD1F43"/>
    <w:rsid w:val="00AD21E6"/>
    <w:rsid w:val="00AD6981"/>
    <w:rsid w:val="00AE113C"/>
    <w:rsid w:val="00AE213B"/>
    <w:rsid w:val="00AE28A3"/>
    <w:rsid w:val="00AE7695"/>
    <w:rsid w:val="00AE79FA"/>
    <w:rsid w:val="00AF3C41"/>
    <w:rsid w:val="00B011B7"/>
    <w:rsid w:val="00B019A6"/>
    <w:rsid w:val="00B01C73"/>
    <w:rsid w:val="00B04373"/>
    <w:rsid w:val="00B064D0"/>
    <w:rsid w:val="00B067A6"/>
    <w:rsid w:val="00B10180"/>
    <w:rsid w:val="00B104A1"/>
    <w:rsid w:val="00B172DD"/>
    <w:rsid w:val="00B2512B"/>
    <w:rsid w:val="00B253D2"/>
    <w:rsid w:val="00B40E2B"/>
    <w:rsid w:val="00B4533D"/>
    <w:rsid w:val="00B60F1A"/>
    <w:rsid w:val="00B6601C"/>
    <w:rsid w:val="00B67D0A"/>
    <w:rsid w:val="00B75031"/>
    <w:rsid w:val="00B80AF4"/>
    <w:rsid w:val="00B82E9A"/>
    <w:rsid w:val="00B85454"/>
    <w:rsid w:val="00B90845"/>
    <w:rsid w:val="00B92426"/>
    <w:rsid w:val="00B93D97"/>
    <w:rsid w:val="00B9475F"/>
    <w:rsid w:val="00B94DAC"/>
    <w:rsid w:val="00BA3E9C"/>
    <w:rsid w:val="00BA6BCE"/>
    <w:rsid w:val="00BB1DB9"/>
    <w:rsid w:val="00BB29E5"/>
    <w:rsid w:val="00BB3163"/>
    <w:rsid w:val="00BB33AE"/>
    <w:rsid w:val="00BB4D65"/>
    <w:rsid w:val="00BC00EF"/>
    <w:rsid w:val="00BC5B58"/>
    <w:rsid w:val="00BC6B08"/>
    <w:rsid w:val="00BD31D7"/>
    <w:rsid w:val="00BD6F68"/>
    <w:rsid w:val="00BD708C"/>
    <w:rsid w:val="00BF5544"/>
    <w:rsid w:val="00BF65DF"/>
    <w:rsid w:val="00BF6FD8"/>
    <w:rsid w:val="00C06C12"/>
    <w:rsid w:val="00C13023"/>
    <w:rsid w:val="00C14DD0"/>
    <w:rsid w:val="00C240B0"/>
    <w:rsid w:val="00C3069A"/>
    <w:rsid w:val="00C406E0"/>
    <w:rsid w:val="00C47BCF"/>
    <w:rsid w:val="00C47F95"/>
    <w:rsid w:val="00C51C2E"/>
    <w:rsid w:val="00C54C3A"/>
    <w:rsid w:val="00C55749"/>
    <w:rsid w:val="00C60CC3"/>
    <w:rsid w:val="00C652E1"/>
    <w:rsid w:val="00C7114C"/>
    <w:rsid w:val="00C77385"/>
    <w:rsid w:val="00C81FE6"/>
    <w:rsid w:val="00C8264C"/>
    <w:rsid w:val="00C8286B"/>
    <w:rsid w:val="00C9152D"/>
    <w:rsid w:val="00C9332D"/>
    <w:rsid w:val="00C972DE"/>
    <w:rsid w:val="00C97825"/>
    <w:rsid w:val="00C97B9F"/>
    <w:rsid w:val="00CA3261"/>
    <w:rsid w:val="00CA4912"/>
    <w:rsid w:val="00CA4CC6"/>
    <w:rsid w:val="00CB447D"/>
    <w:rsid w:val="00CD08BF"/>
    <w:rsid w:val="00CD499A"/>
    <w:rsid w:val="00CE28C3"/>
    <w:rsid w:val="00CE7B83"/>
    <w:rsid w:val="00CF0922"/>
    <w:rsid w:val="00CF177D"/>
    <w:rsid w:val="00CF1C97"/>
    <w:rsid w:val="00CF2666"/>
    <w:rsid w:val="00CF45E2"/>
    <w:rsid w:val="00CF4CA9"/>
    <w:rsid w:val="00CF5D10"/>
    <w:rsid w:val="00CF631C"/>
    <w:rsid w:val="00D0024D"/>
    <w:rsid w:val="00D007BC"/>
    <w:rsid w:val="00D01729"/>
    <w:rsid w:val="00D059AF"/>
    <w:rsid w:val="00D1368A"/>
    <w:rsid w:val="00D20732"/>
    <w:rsid w:val="00D250C7"/>
    <w:rsid w:val="00D335D4"/>
    <w:rsid w:val="00D419A0"/>
    <w:rsid w:val="00D42995"/>
    <w:rsid w:val="00D432F0"/>
    <w:rsid w:val="00D54AD4"/>
    <w:rsid w:val="00D600EA"/>
    <w:rsid w:val="00D60EA1"/>
    <w:rsid w:val="00D61A78"/>
    <w:rsid w:val="00D67C34"/>
    <w:rsid w:val="00D724C7"/>
    <w:rsid w:val="00D73A69"/>
    <w:rsid w:val="00D76215"/>
    <w:rsid w:val="00D76C10"/>
    <w:rsid w:val="00D810C7"/>
    <w:rsid w:val="00D8234F"/>
    <w:rsid w:val="00D902EF"/>
    <w:rsid w:val="00DA0B4D"/>
    <w:rsid w:val="00DA184E"/>
    <w:rsid w:val="00DA1B83"/>
    <w:rsid w:val="00DA1EA4"/>
    <w:rsid w:val="00DA3999"/>
    <w:rsid w:val="00DA4A75"/>
    <w:rsid w:val="00DB30F2"/>
    <w:rsid w:val="00DC193F"/>
    <w:rsid w:val="00DD0BFB"/>
    <w:rsid w:val="00DD4919"/>
    <w:rsid w:val="00DD6B52"/>
    <w:rsid w:val="00DD7495"/>
    <w:rsid w:val="00DE45E1"/>
    <w:rsid w:val="00DE5330"/>
    <w:rsid w:val="00DE5671"/>
    <w:rsid w:val="00DE5D15"/>
    <w:rsid w:val="00DE6736"/>
    <w:rsid w:val="00DE7E12"/>
    <w:rsid w:val="00DF1210"/>
    <w:rsid w:val="00DF546D"/>
    <w:rsid w:val="00DF59B0"/>
    <w:rsid w:val="00DF6008"/>
    <w:rsid w:val="00DF717A"/>
    <w:rsid w:val="00E06726"/>
    <w:rsid w:val="00E06D2D"/>
    <w:rsid w:val="00E07370"/>
    <w:rsid w:val="00E10525"/>
    <w:rsid w:val="00E10AAE"/>
    <w:rsid w:val="00E1125B"/>
    <w:rsid w:val="00E149E9"/>
    <w:rsid w:val="00E15BD2"/>
    <w:rsid w:val="00E170A2"/>
    <w:rsid w:val="00E27E2D"/>
    <w:rsid w:val="00E41FBC"/>
    <w:rsid w:val="00E666F7"/>
    <w:rsid w:val="00E6698F"/>
    <w:rsid w:val="00E71932"/>
    <w:rsid w:val="00E85236"/>
    <w:rsid w:val="00E92A4D"/>
    <w:rsid w:val="00E9385C"/>
    <w:rsid w:val="00E97973"/>
    <w:rsid w:val="00EA3E99"/>
    <w:rsid w:val="00EB17E1"/>
    <w:rsid w:val="00EB3B72"/>
    <w:rsid w:val="00ED2982"/>
    <w:rsid w:val="00ED31C5"/>
    <w:rsid w:val="00ED3DB2"/>
    <w:rsid w:val="00ED74CB"/>
    <w:rsid w:val="00EE361E"/>
    <w:rsid w:val="00EE79C6"/>
    <w:rsid w:val="00EF3971"/>
    <w:rsid w:val="00F000A0"/>
    <w:rsid w:val="00F12046"/>
    <w:rsid w:val="00F125F4"/>
    <w:rsid w:val="00F15613"/>
    <w:rsid w:val="00F15AC3"/>
    <w:rsid w:val="00F1719C"/>
    <w:rsid w:val="00F237B2"/>
    <w:rsid w:val="00F237E3"/>
    <w:rsid w:val="00F425FD"/>
    <w:rsid w:val="00F45DD0"/>
    <w:rsid w:val="00F46894"/>
    <w:rsid w:val="00F47391"/>
    <w:rsid w:val="00F55343"/>
    <w:rsid w:val="00F56B1E"/>
    <w:rsid w:val="00F56C2F"/>
    <w:rsid w:val="00F57238"/>
    <w:rsid w:val="00F62877"/>
    <w:rsid w:val="00F6616F"/>
    <w:rsid w:val="00F66747"/>
    <w:rsid w:val="00F74793"/>
    <w:rsid w:val="00F87F4C"/>
    <w:rsid w:val="00F92D59"/>
    <w:rsid w:val="00F9447A"/>
    <w:rsid w:val="00F95A9F"/>
    <w:rsid w:val="00FA111B"/>
    <w:rsid w:val="00FA2294"/>
    <w:rsid w:val="00FA2ED4"/>
    <w:rsid w:val="00FB5A8C"/>
    <w:rsid w:val="00FB73D4"/>
    <w:rsid w:val="00FC3F3B"/>
    <w:rsid w:val="00FC4A50"/>
    <w:rsid w:val="00FE112C"/>
    <w:rsid w:val="00FE2CF9"/>
    <w:rsid w:val="00FE718F"/>
    <w:rsid w:val="00FE77A4"/>
    <w:rsid w:val="00FE7B74"/>
    <w:rsid w:val="00FF05AA"/>
    <w:rsid w:val="00FF3FB4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D5A1A8"/>
  <w15:docId w15:val="{F7803099-11FE-4A20-8C74-911FF9C6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47C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47C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CD2"/>
    <w:pPr>
      <w:ind w:left="840"/>
    </w:pPr>
  </w:style>
  <w:style w:type="paragraph" w:styleId="a4">
    <w:name w:val="footnote text"/>
    <w:basedOn w:val="a"/>
    <w:link w:val="a5"/>
    <w:uiPriority w:val="99"/>
    <w:semiHidden/>
    <w:unhideWhenUsed/>
    <w:rsid w:val="00F56B1E"/>
    <w:pPr>
      <w:snapToGrid w:val="0"/>
      <w:jc w:val="left"/>
    </w:pPr>
  </w:style>
  <w:style w:type="character" w:customStyle="1" w:styleId="a5">
    <w:name w:val="脚注文字列 (文字)"/>
    <w:basedOn w:val="a0"/>
    <w:link w:val="a4"/>
    <w:uiPriority w:val="99"/>
    <w:semiHidden/>
    <w:rsid w:val="00F56B1E"/>
  </w:style>
  <w:style w:type="character" w:styleId="a6">
    <w:name w:val="footnote reference"/>
    <w:basedOn w:val="a0"/>
    <w:uiPriority w:val="99"/>
    <w:semiHidden/>
    <w:unhideWhenUsed/>
    <w:rsid w:val="00F56B1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908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90845"/>
  </w:style>
  <w:style w:type="paragraph" w:styleId="a9">
    <w:name w:val="footer"/>
    <w:basedOn w:val="a"/>
    <w:link w:val="aa"/>
    <w:uiPriority w:val="99"/>
    <w:unhideWhenUsed/>
    <w:rsid w:val="00B908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90845"/>
  </w:style>
  <w:style w:type="paragraph" w:customStyle="1" w:styleId="Default">
    <w:name w:val="Default"/>
    <w:rsid w:val="00407A3D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5462C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462C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462C8"/>
  </w:style>
  <w:style w:type="paragraph" w:styleId="ae">
    <w:name w:val="annotation subject"/>
    <w:basedOn w:val="ac"/>
    <w:next w:val="ac"/>
    <w:link w:val="af"/>
    <w:uiPriority w:val="99"/>
    <w:semiHidden/>
    <w:unhideWhenUsed/>
    <w:rsid w:val="005462C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462C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462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462C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8947C6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8947C6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947C6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947C6"/>
  </w:style>
  <w:style w:type="paragraph" w:styleId="21">
    <w:name w:val="toc 2"/>
    <w:basedOn w:val="a"/>
    <w:next w:val="a"/>
    <w:autoRedefine/>
    <w:uiPriority w:val="39"/>
    <w:unhideWhenUsed/>
    <w:rsid w:val="008947C6"/>
    <w:pPr>
      <w:ind w:leftChars="100" w:left="210"/>
    </w:pPr>
  </w:style>
  <w:style w:type="character" w:styleId="af3">
    <w:name w:val="Hyperlink"/>
    <w:basedOn w:val="a0"/>
    <w:uiPriority w:val="99"/>
    <w:unhideWhenUsed/>
    <w:rsid w:val="008947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36836">
      <w:bodyDiv w:val="1"/>
      <w:marLeft w:val="18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697">
          <w:blockQuote w:val="1"/>
          <w:marLeft w:val="75"/>
          <w:marRight w:val="240"/>
          <w:marTop w:val="75"/>
          <w:marBottom w:val="24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  <w:divsChild>
            <w:div w:id="15179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4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3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91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85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16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2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40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42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7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1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740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66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0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4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6AAD8-95F5-475F-B9E3-C0785801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PDRC</dc:creator>
  <cp:lastModifiedBy>Kazuma Sato</cp:lastModifiedBy>
  <cp:revision>3</cp:revision>
  <cp:lastPrinted>2015-05-29T07:23:00Z</cp:lastPrinted>
  <dcterms:created xsi:type="dcterms:W3CDTF">2015-06-10T06:32:00Z</dcterms:created>
  <dcterms:modified xsi:type="dcterms:W3CDTF">2017-02-15T02:50:00Z</dcterms:modified>
</cp:coreProperties>
</file>